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远程答辩申请书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原答辩序号：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姓名：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性别：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身份证号码：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工作单位：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从事专业：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本人因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原因，无法参加现场答辩，特申请远程答辩，并承诺严格按照相关要求进行准备工作和远程答辩。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righ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签字并盖手印：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righ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时间：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righ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r>
        <w:rPr>
          <w:rFonts w:hint="default" w:ascii="仿宋_GB2312" w:eastAsia="仿宋_GB2312"/>
          <w:sz w:val="32"/>
          <w:szCs w:val="32"/>
          <w:lang w:val="en-US" w:eastAsia="zh-CN"/>
        </w:rPr>
        <w:br w:type="page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5NTU4MmMyYzQ3MDg1ODEwMDBiZjIxMTUyMjAyMTQifQ=="/>
  </w:docVars>
  <w:rsids>
    <w:rsidRoot w:val="00000000"/>
    <w:rsid w:val="08C21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1"/>
    <w:unhideWhenUsed/>
    <w:qFormat/>
    <w:uiPriority w:val="99"/>
    <w:pPr>
      <w:spacing w:after="12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2022-11-07T09:42:20Z</dcterms:created>
  <dc:creator>Hyodong</dc:creator>
  <cp:lastModifiedBy>卡西莫多</cp:lastModifiedBy>
  <dcterms:modified xsi:type="dcterms:W3CDTF">2022-11-07T09:42:25Z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7A1AD06BD4364032A64DE6A06639AF0E</vt:lpwstr>
  </property>
</Properties>
</file>