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left="0" w:leftChars="0" w:firstLine="0" w:firstLineChars="0"/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  <w:lang w:val="en-US" w:eastAsia="zh-CN"/>
        </w:rPr>
        <w:t>4</w:t>
      </w:r>
      <w:bookmarkStart w:id="1" w:name="_GoBack"/>
      <w:bookmarkEnd w:id="1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本单位根据申报通知要求，申请此次研发投入补助资金，现郑重承诺如下：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</w:t>
      </w:r>
      <w:bookmarkStart w:id="0" w:name="OLE_LINK1"/>
      <w:r>
        <w:rPr>
          <w:rFonts w:hint="default" w:ascii="Times New Roman" w:hAnsi="Times New Roman" w:eastAsia="仿宋_GB2312" w:cs="Times New Roman"/>
          <w:sz w:val="32"/>
          <w:szCs w:val="32"/>
        </w:rPr>
        <w:t>严格遵守国家法律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法规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规章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政策规定</w:t>
      </w:r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，全面履行应尽的责任和义务，诚信依法经营，自觉接受行政管理部门、行业组织、社会公众、新闻舆论的监督，积极履行社会责任。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2.企业无违法违规记录，具备良好科研诚信状况，不存在“绿色门槛”制度不予支持情形。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3.本单位所提供各项申报材料真实、完整、有效，所提供的年度销售收入与相应年度《中华人民共和国企业所得税年度纳税申报表（A 类）》（A100000 表）的“营业收入”最终数据完全一致；所提供的研发投入与相应年度《研发费用加计扣除优惠明细表》（A107012 表）中的“本年允许加计扣除的研发费用总额”最终数据完全一致；提交的《中华人民共和国企业所得税年度纳税申报表》（封面、A100000 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第一页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、A107012 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第一页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）为所得税年度汇算清缴结束后的最终申报表。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若本单位在此次申报中存在虚假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信息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，愿承担因此所产生的一切法律责任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并退回补助资金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。若本单位获得支持，愿按照相关管理办法和资金管理有关规定，加强对研发活动的管理，配合开展绩效评价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等工作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960" w:firstLineChars="3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企业名称：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法定代表人签字：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（加盖公章）         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4238C6"/>
    <w:rsid w:val="153A3D1C"/>
    <w:rsid w:val="6A423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ind w:firstLine="0" w:firstLineChars="0"/>
      <w:jc w:val="center"/>
      <w:textAlignment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ind w:firstLine="200" w:firstLineChars="200"/>
    </w:pPr>
  </w:style>
  <w:style w:type="paragraph" w:styleId="4">
    <w:name w:val="Body Text Indent"/>
    <w:basedOn w:val="1"/>
    <w:next w:val="3"/>
    <w:semiHidden/>
    <w:unhideWhenUsed/>
    <w:qFormat/>
    <w:uiPriority w:val="99"/>
    <w:pPr>
      <w:spacing w:after="120"/>
      <w:ind w:left="420" w:leftChars="200"/>
    </w:pPr>
  </w:style>
  <w:style w:type="paragraph" w:styleId="5">
    <w:name w:val="Body Text First Indent 2"/>
    <w:basedOn w:val="4"/>
    <w:unhideWhenUsed/>
    <w:qFormat/>
    <w:uiPriority w:val="99"/>
    <w:pPr>
      <w:ind w:firstLine="420" w:firstLineChars="200"/>
    </w:pPr>
    <w:rPr>
      <w:rFonts w:ascii="Calibri" w:hAnsi="Calibri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2025-06-06T09:12:00Z</dcterms:created>
  <dc:creator>康晓慧</dc:creator>
  <cp:lastModifiedBy>Administrator</cp:lastModifiedBy>
  <dcterms:modified xsi:type="dcterms:W3CDTF">2025-06-16T02:01:52Z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4D2991E45B0E4D4F923A4D99D6C8723F_11</vt:lpwstr>
  </property>
  <property fmtid="{D5CDD505-2E9C-101B-9397-08002B2CF9AE}" pid="4" name="KSOTemplateDocerSaveRecord">
    <vt:lpwstr>eyJoZGlkIjoiYTZmNDZhYTFkZjczNWVjOWUxMTJkMjMxNjNiYzk1MTQiLCJ1c2VySWQiOiI0MzgxMTE3NDgifQ==</vt:lpwstr>
  </property>
</Properties>
</file>