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sz w:val="44"/>
        </w:rPr>
      </w:pPr>
      <w:r>
        <w:rPr>
          <w:rFonts w:hint="eastAsia" w:ascii="仿宋_GB2312" w:eastAsia="仿宋_GB2312"/>
          <w:sz w:val="32"/>
        </w:rPr>
        <w:t>威高管发</w:t>
      </w:r>
      <w:r>
        <w:rPr>
          <w:rFonts w:eastAsia="仿宋_GB2312"/>
          <w:sz w:val="32"/>
        </w:rPr>
        <w:t>〔20</w:t>
      </w:r>
      <w:r>
        <w:rPr>
          <w:rFonts w:hint="eastAsia" w:eastAsia="仿宋_GB2312"/>
          <w:sz w:val="32"/>
          <w:lang w:val="en-US" w:eastAsia="zh-CN"/>
        </w:rPr>
        <w:t>23</w:t>
      </w:r>
      <w:r>
        <w:rPr>
          <w:rFonts w:hint="eastAsia" w:ascii="仿宋_GB2312" w:eastAsia="仿宋_GB2312"/>
          <w:sz w:val="32"/>
        </w:rPr>
        <w:t>〕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10</w:t>
      </w:r>
      <w:r>
        <w:rPr>
          <w:rFonts w:hint="eastAsia" w:ascii="仿宋_GB2312" w:eastAsia="仿宋_GB2312"/>
          <w:sz w:val="32"/>
        </w:rPr>
        <w:t>号</w: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0He3r0gAAAAcBAAAPAAAAAAAAAAEA&#10;IAAAACIAAABkcnMvZG93bnJldi54bWxQSwECFAAUAAAACACHTuJAqBLqM9wBAACkAwAADgAAAAAA&#10;AAABACAAAAAh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</w:p>
    <w:p>
      <w:pPr>
        <w:adjustRightInd w:val="0"/>
        <w:snapToGrid w:val="0"/>
        <w:spacing w:line="578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威海火炬高技术产业开发区管理委员会</w:t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textAlignment w:val="auto"/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val="en-US" w:eastAsia="zh-CN"/>
        </w:rPr>
        <w:t>关于公布威海火炬高技术产业开发区</w:t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textAlignment w:val="auto"/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val="en-US" w:eastAsia="zh-CN"/>
        </w:rPr>
        <w:t>三级保护</w:t>
      </w:r>
      <w:r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</w:rPr>
        <w:t>古树名录</w:t>
      </w:r>
      <w:r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eastAsia="zh-CN"/>
        </w:rPr>
        <w:t>的</w:t>
      </w:r>
      <w:r>
        <w:rPr>
          <w:rFonts w:hint="eastAsia" w:ascii="Times New Roman" w:hAnsi="Times New Roman" w:eastAsia="方正小标宋简体" w:cs="方正小标宋简体"/>
          <w:b w:val="0"/>
          <w:bCs w:val="0"/>
          <w:i w:val="0"/>
          <w:iCs w:val="0"/>
          <w:caps w:val="0"/>
          <w:spacing w:val="8"/>
          <w:sz w:val="44"/>
          <w:szCs w:val="44"/>
          <w:shd w:val="clear" w:fill="FFFFFF"/>
          <w:lang w:val="en-US" w:eastAsia="zh-CN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default" w:ascii="Times New Roman" w:hAnsi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</w:rPr>
      </w:pPr>
      <w:bookmarkStart w:id="0" w:name="_GoBack"/>
      <w:r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</w:rPr>
        <w:t>区直各部门，各镇、街道，驻区</w:t>
      </w:r>
      <w:r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  <w:lang w:eastAsia="zh-CN"/>
        </w:rPr>
        <w:t>各</w:t>
      </w:r>
      <w:r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</w:rPr>
        <w:t>单位，</w:t>
      </w:r>
      <w:r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  <w:lang w:eastAsia="zh-CN"/>
        </w:rPr>
        <w:t>区属国有</w:t>
      </w:r>
      <w:r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</w:rPr>
        <w:t>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为加强古树名木保护，提升历史文化传承能力，促进生态文明建设，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根据《山东省古树名木保护办法》，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保护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古树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株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各级各有关部门要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持续做好古树保护管理工作，全面落实属地责任和管护主体责任，确保古树保护措施落到实处。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宣传力度，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注重弘扬古树文化，提升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全民古树保护意识，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引导各方共同关注和保护古树名木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附件：威海火炬高技术产业开发区三级保护古树名录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ascii="Times New Roman" w:hAnsi="Times New Roman" w:eastAsia="仿宋_GB2312" w:cs="仿宋_GB2312"/>
          <w:spacing w:val="-2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ascii="Times New Roman" w:hAnsi="Times New Roman" w:eastAsia="仿宋_GB2312" w:cs="仿宋_GB2312"/>
          <w:spacing w:val="-2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560" w:firstLineChars="800"/>
        <w:jc w:val="right"/>
        <w:textAlignment w:val="auto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威海火炬高技术产业开发区管理委员会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800" w:firstLineChars="15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20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23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（此件公开发布）</w:t>
      </w:r>
    </w:p>
    <w:p>
      <w:pPr>
        <w:spacing w:line="578" w:lineRule="exact"/>
        <w:jc w:val="left"/>
        <w:rPr>
          <w:rFonts w:hint="eastAsia" w:ascii="Times New Roman" w:hAnsi="Times New Roman" w:eastAsia="黑体"/>
          <w:sz w:val="32"/>
          <w:lang w:eastAsia="zh-CN"/>
        </w:rPr>
      </w:pPr>
    </w:p>
    <w:p>
      <w:pPr>
        <w:spacing w:line="578" w:lineRule="exact"/>
        <w:jc w:val="left"/>
        <w:rPr>
          <w:rFonts w:hint="eastAsia" w:ascii="Times New Roman" w:hAnsi="Times New Roman" w:eastAsia="黑体"/>
          <w:sz w:val="32"/>
          <w:lang w:eastAsia="zh-CN"/>
        </w:rPr>
      </w:pPr>
      <w:r>
        <w:rPr>
          <w:rFonts w:hint="eastAsia" w:ascii="Times New Roman" w:hAnsi="Times New Roman" w:eastAsia="黑体"/>
          <w:sz w:val="32"/>
          <w:lang w:eastAsia="zh-CN"/>
        </w:rPr>
        <w:t>附件</w:t>
      </w:r>
    </w:p>
    <w:tbl>
      <w:tblPr>
        <w:tblStyle w:val="5"/>
        <w:tblpPr w:leftFromText="180" w:rightFromText="180" w:vertAnchor="text" w:horzAnchor="page" w:tblpX="925" w:tblpY="570"/>
        <w:tblOverlap w:val="never"/>
        <w:tblW w:w="1037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1537"/>
        <w:gridCol w:w="963"/>
        <w:gridCol w:w="1125"/>
        <w:gridCol w:w="725"/>
        <w:gridCol w:w="1362"/>
        <w:gridCol w:w="756"/>
        <w:gridCol w:w="2182"/>
        <w:gridCol w:w="10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037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Times New Roman" w:hAnsi="Times New Roman" w:eastAsia="方正小标宋简体" w:cs="方正小标宋简体"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威海火炬高技术产业开发区三级保护古树名录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古树编号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树种名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树龄</w:t>
            </w:r>
          </w:p>
        </w:tc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树高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CESI黑体-GB13000" w:cs="CESI黑体-GB1300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胸（地）围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冠幅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具体生长位置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责任人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37100200008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雪柳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130余年</w:t>
            </w:r>
          </w:p>
        </w:tc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7.6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44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9.4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初村镇旮旯山庄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曲新锋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37100200009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侧柏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150余年</w:t>
            </w:r>
          </w:p>
        </w:tc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6.1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29.5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4.8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初村镇旮旯山庄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曲新锋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37100200010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杏树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200余年</w:t>
            </w:r>
          </w:p>
        </w:tc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5.1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71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7.5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田和街道田村南山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楚宗亮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37100200011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杏树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200余年</w:t>
            </w:r>
          </w:p>
        </w:tc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5.2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65</w:t>
            </w:r>
          </w:p>
        </w:tc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8.8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田和街道田村南山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lang w:val="en-US" w:eastAsia="zh-CN"/>
              </w:rPr>
              <w:t>楚宗亮</w:t>
            </w:r>
          </w:p>
        </w:tc>
      </w:tr>
    </w:tbl>
    <w:p>
      <w:pPr>
        <w:spacing w:line="578" w:lineRule="exact"/>
        <w:jc w:val="left"/>
        <w:rPr>
          <w:rFonts w:hint="eastAsia" w:ascii="Times New Roman" w:hAnsi="Times New Roman" w:eastAsia="黑体"/>
          <w:sz w:val="32"/>
          <w:lang w:eastAsia="zh-CN"/>
        </w:rPr>
      </w:pPr>
    </w:p>
    <w:bookmarkEnd w:id="0"/>
    <w:p>
      <w:pPr>
        <w:spacing w:line="578" w:lineRule="exact"/>
        <w:jc w:val="left"/>
        <w:rPr>
          <w:rFonts w:hint="eastAsia" w:ascii="Times New Roman" w:hAnsi="Times New Roman" w:eastAsia="黑体"/>
          <w:sz w:val="32"/>
          <w:lang w:eastAsia="zh-CN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黑体" w:eastAsia="黑体"/>
          <w:sz w:val="32"/>
        </w:rPr>
      </w:pPr>
    </w:p>
    <w:p>
      <w:pPr>
        <w:spacing w:line="578" w:lineRule="exact"/>
        <w:ind w:firstLine="3680" w:firstLineChars="1150"/>
        <w:rPr>
          <w:rFonts w:ascii="黑体" w:eastAsia="黑体"/>
          <w:sz w:val="32"/>
        </w:rPr>
      </w:pPr>
    </w:p>
    <w:p>
      <w:pPr>
        <w:spacing w:line="578" w:lineRule="exact"/>
        <w:rPr>
          <w:rFonts w:ascii="黑体" w:eastAsia="黑体"/>
          <w:sz w:val="32"/>
        </w:rPr>
      </w:pPr>
    </w:p>
    <w:p>
      <w:pPr>
        <w:spacing w:line="578" w:lineRule="exact"/>
        <w:ind w:firstLine="3680" w:firstLineChars="1150"/>
        <w:rPr>
          <w:rFonts w:ascii="黑体" w:eastAsia="黑体"/>
          <w:sz w:val="32"/>
        </w:rPr>
      </w:pPr>
    </w:p>
    <w:p>
      <w:pPr>
        <w:rPr>
          <w:sz w:val="28"/>
          <w:szCs w:val="28"/>
        </w:rPr>
      </w:pPr>
      <w:r>
        <w:rPr>
          <w:rFonts w:ascii="仿宋_GB2312" w:eastAsia="仿宋_GB2312"/>
          <w:spacing w:val="-3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-635</wp:posOffset>
                </wp:positionV>
                <wp:extent cx="5619750" cy="0"/>
                <wp:effectExtent l="0" t="0" r="19050" b="1905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-0.05pt;height:0pt;width:442.5pt;z-index:251661312;mso-width-relative:page;mso-height-relative:page;" filled="f" stroked="t" coordsize="21600,21600" o:allowincell="f" o:gfxdata="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DoCrZzSAAAABAEAAA8A&#10;AAAAAAAAAQAgAAAAIgAAAGRycy9kb3ducmV2LnhtbFBLAQIUABQAAAAIAIdO4kA/iPRS5AEAAKsD&#10;AAAOAAAAAAAAAAEAIAAAACEBAABkcnMvZTJvRG9jLnhtbFBLBQYAAAAABgAGAFkBAAB3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-635</wp:posOffset>
                </wp:positionV>
                <wp:extent cx="5619750" cy="0"/>
                <wp:effectExtent l="0" t="0" r="19050" b="1905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-0.05pt;height:0pt;width:442.5pt;z-index:251660288;mso-width-relative:page;mso-height-relative:page;" filled="f" stroked="t" coordsize="21600,21600" o:allowincell="f" o:gfxdata="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9vIyZ0AAAAAQBAAAPAAAA&#10;AAAAAAEAIAAAACIAAABkcnMvZG93bnJldi54bWxQSwECFAAUAAAACACHTuJAhCvdjeQBAACqAwAA&#10;DgAAAAAAAAABACAAAAAf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pacing w:val="-3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389890</wp:posOffset>
                </wp:positionV>
                <wp:extent cx="5619750" cy="0"/>
                <wp:effectExtent l="0" t="0" r="19050" b="1905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30.7pt;height:0pt;width:442.5pt;z-index:251662336;mso-width-relative:page;mso-height-relative:page;" filled="f" stroked="t" coordsize="21600,21600" o:allowincell="f" o:gfxdata="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RjAD80wAAAAYBAAAP&#10;AAAAAAAAAAEAIAAAACIAAABkcnMvZG93bnJldi54bWxQSwECFAAUAAAACACHTuJAwoYtm+QBAACr&#10;AwAADgAAAAAAAAABACAAAAAiAQAAZHJzL2Uyb0RvYy54bWxQSwUGAAAAAAYABgBZAQAAe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eastAsia="仿宋_GB2312"/>
          <w:sz w:val="28"/>
          <w:szCs w:val="28"/>
        </w:rPr>
        <w:t xml:space="preserve">  </w:t>
      </w:r>
      <w:r>
        <w:rPr>
          <w:rFonts w:hint="eastAsia" w:ascii="仿宋_GB2312" w:eastAsia="仿宋_GB2312"/>
          <w:spacing w:val="0"/>
          <w:sz w:val="28"/>
          <w:szCs w:val="28"/>
        </w:rPr>
        <w:t xml:space="preserve">威海火炬高技术产业开发区党政办公室 </w:t>
      </w:r>
      <w:r>
        <w:rPr>
          <w:rFonts w:hint="eastAsia" w:ascii="仿宋_GB2312" w:eastAsia="仿宋_GB2312"/>
          <w:spacing w:val="-30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pacing w:val="-30"/>
          <w:sz w:val="28"/>
          <w:szCs w:val="28"/>
        </w:rPr>
        <w:t xml:space="preserve">   </w:t>
      </w:r>
      <w:r>
        <w:rPr>
          <w:rFonts w:hint="eastAsia" w:ascii="仿宋_GB2312" w:eastAsia="仿宋_GB2312"/>
          <w:spacing w:val="-30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pacing w:val="0"/>
          <w:sz w:val="28"/>
          <w:szCs w:val="28"/>
        </w:rPr>
        <w:t xml:space="preserve"> </w:t>
      </w:r>
      <w:r>
        <w:rPr>
          <w:rFonts w:eastAsia="仿宋_GB2312"/>
          <w:spacing w:val="0"/>
          <w:sz w:val="28"/>
          <w:szCs w:val="28"/>
        </w:rPr>
        <w:t>20</w:t>
      </w:r>
      <w:r>
        <w:rPr>
          <w:rFonts w:hint="eastAsia" w:eastAsia="仿宋_GB2312"/>
          <w:spacing w:val="0"/>
          <w:sz w:val="28"/>
          <w:szCs w:val="28"/>
          <w:lang w:val="en-US" w:eastAsia="zh-CN"/>
        </w:rPr>
        <w:t>23</w:t>
      </w:r>
      <w:r>
        <w:rPr>
          <w:rFonts w:hint="eastAsia" w:ascii="仿宋_GB2312" w:eastAsia="仿宋_GB2312"/>
          <w:spacing w:val="0"/>
          <w:sz w:val="28"/>
          <w:szCs w:val="28"/>
        </w:rPr>
        <w:t>年</w:t>
      </w:r>
      <w:r>
        <w:rPr>
          <w:rFonts w:hint="default" w:ascii="Times New Roman" w:hAnsi="Times New Roman" w:eastAsia="仿宋_GB2312" w:cs="Times New Roman"/>
          <w:spacing w:val="0"/>
          <w:sz w:val="28"/>
          <w:szCs w:val="28"/>
          <w:lang w:val="en-US" w:eastAsia="zh-CN"/>
        </w:rPr>
        <w:t>11</w:t>
      </w:r>
      <w:r>
        <w:rPr>
          <w:rFonts w:hint="eastAsia" w:ascii="仿宋_GB2312" w:eastAsia="仿宋_GB2312"/>
          <w:spacing w:val="0"/>
          <w:sz w:val="28"/>
          <w:szCs w:val="28"/>
        </w:rPr>
        <w:t>月</w:t>
      </w:r>
      <w:r>
        <w:rPr>
          <w:rFonts w:hint="eastAsia" w:ascii="Times New Roman" w:hAnsi="Times New Roman" w:eastAsia="仿宋_GB2312" w:cs="Times New Roman"/>
          <w:spacing w:val="0"/>
          <w:sz w:val="28"/>
          <w:szCs w:val="28"/>
          <w:lang w:val="en-US" w:eastAsia="zh-CN"/>
        </w:rPr>
        <w:t>21</w:t>
      </w:r>
      <w:r>
        <w:rPr>
          <w:rFonts w:hint="eastAsia" w:ascii="仿宋_GB2312" w:eastAsia="仿宋_GB2312"/>
          <w:spacing w:val="0"/>
          <w:sz w:val="28"/>
          <w:szCs w:val="28"/>
        </w:rPr>
        <w:t>日印发</w:t>
      </w: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ESI黑体-GB13000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3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3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evenAndOddHeaders w:val="1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I0MjQxMzhmZmU4ZDAwMDI0MGYyODBiNmFlZGQ0ZTcifQ=="/>
  </w:docVars>
  <w:rsids>
    <w:rsidRoot w:val="003D5E59"/>
    <w:rsid w:val="0002432B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B4CD0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44796"/>
    <w:rsid w:val="00B71D25"/>
    <w:rsid w:val="00B85C8E"/>
    <w:rsid w:val="00BF73EF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07644827"/>
    <w:rsid w:val="1DC35483"/>
    <w:rsid w:val="1DDDD604"/>
    <w:rsid w:val="29396169"/>
    <w:rsid w:val="2F7D6390"/>
    <w:rsid w:val="3E6304AB"/>
    <w:rsid w:val="49784DE0"/>
    <w:rsid w:val="4D4E53DF"/>
    <w:rsid w:val="4FFFF731"/>
    <w:rsid w:val="5D354BF2"/>
    <w:rsid w:val="5F3E99E5"/>
    <w:rsid w:val="6E347357"/>
    <w:rsid w:val="6EFF09FF"/>
    <w:rsid w:val="7CBC54F1"/>
    <w:rsid w:val="7CD55DE5"/>
    <w:rsid w:val="F3CF8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450</Words>
  <Characters>534</Characters>
  <Lines>1</Lines>
  <Paragraphs>1</Paragraphs>
  <TotalTime>44</TotalTime>
  <ScaleCrop>false</ScaleCrop>
  <LinksUpToDate>false</LinksUpToDate>
  <CharactersWithSpaces>544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2019-02-21T12:00:00Z</dcterms:created>
  <dc:creator>CN=黄伟/O=wh.torch</dc:creator>
  <cp:lastModifiedBy>奋斗</cp:lastModifiedBy>
  <cp:lastPrinted>2023-11-21T17:52:00Z</cp:lastPrinted>
  <dcterms:modified xsi:type="dcterms:W3CDTF">2023-11-22T00:45:24Z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96FC95DE49194BB99C3A003B7B97D7B9_12</vt:lpwstr>
  </property>
</Properties>
</file>