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宋体" w:eastAsia="宋体"/>
          <w:b/>
          <w:color w:val="auto"/>
          <w:sz w:val="32"/>
          <w:szCs w:val="32"/>
          <w:lang w:val="en-US" w:eastAsia="zh-CN"/>
        </w:rPr>
      </w:pPr>
      <w:r>
        <w:rPr>
          <w:rFonts w:hint="eastAsia" w:ascii="宋体"/>
          <w:b/>
          <w:color w:val="auto"/>
          <w:sz w:val="32"/>
          <w:szCs w:val="32"/>
          <w:lang w:val="en-US" w:eastAsia="zh-CN"/>
        </w:rPr>
        <w:t>附件2</w:t>
      </w:r>
    </w:p>
    <w:p>
      <w:pPr>
        <w:jc w:val="center"/>
        <w:rPr>
          <w:rFonts w:hint="eastAsia" w:ascii="宋体"/>
          <w:b/>
          <w:color w:val="auto"/>
          <w:sz w:val="44"/>
          <w:szCs w:val="44"/>
        </w:rPr>
      </w:pPr>
    </w:p>
    <w:p>
      <w:pPr>
        <w:jc w:val="center"/>
        <w:rPr>
          <w:rFonts w:hint="eastAsia" w:ascii="宋体"/>
          <w:b/>
          <w:color w:val="auto"/>
          <w:sz w:val="44"/>
          <w:szCs w:val="44"/>
        </w:rPr>
      </w:pPr>
      <w:r>
        <w:rPr>
          <w:rFonts w:hint="eastAsia" w:ascii="宋体"/>
          <w:b/>
          <w:color w:val="auto"/>
          <w:sz w:val="44"/>
          <w:szCs w:val="44"/>
        </w:rPr>
        <w:t>编写申请材料注意事项</w:t>
      </w:r>
    </w:p>
    <w:p>
      <w:pPr>
        <w:jc w:val="center"/>
        <w:rPr>
          <w:rFonts w:hint="eastAsia" w:ascii="宋体"/>
          <w:b/>
          <w:color w:val="FF0000"/>
          <w:sz w:val="44"/>
          <w:szCs w:val="44"/>
        </w:rPr>
      </w:pP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1.请认真阅读本文档，严格按照有关要求提供佐证材料。申报材料按目录所列顺序装订成册、对应页码。材料内容一律采用A4纸双面印制。</w:t>
      </w: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2.请使用用胶装方式，书脊处请标注申报年份及企业名称，未按要求装订的申报材料将不予受理。</w:t>
      </w: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3.本文档涉及财务金额单位为万元的数据（除另有要求外）均填写到小数点后两位。</w:t>
      </w: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4.同一类型的佐证材料较多时，可以在保证图片清晰的前提下进行缩印。</w:t>
      </w: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5.本文档目录部分相关条目为说明示例，正式印制申报材料时，可根据实际情况进行调整。</w:t>
      </w:r>
    </w:p>
    <w:p>
      <w:pPr>
        <w:spacing w:line="600" w:lineRule="exact"/>
        <w:rPr>
          <w:rFonts w:hint="eastAsia" w:asci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hint="eastAsia" w:asci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hint="eastAsia" w:asci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eastAsia="仿宋_GB2312" w:cs="仿宋_GB2312"/>
          <w:sz w:val="32"/>
          <w:szCs w:val="32"/>
        </w:rPr>
      </w:pPr>
    </w:p>
    <w:p>
      <w:pPr>
        <w:snapToGrid w:val="0"/>
        <w:spacing w:line="360" w:lineRule="auto"/>
        <w:jc w:val="both"/>
        <w:rPr>
          <w:rFonts w:hint="eastAsia" w:eastAsia="黑体"/>
          <w:b/>
          <w:sz w:val="5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黑体"/>
          <w:b/>
          <w:sz w:val="52"/>
          <w:lang w:val="en-US" w:eastAsia="zh-CN"/>
        </w:rPr>
      </w:pPr>
      <w:r>
        <w:rPr>
          <w:rFonts w:hint="eastAsia" w:eastAsia="黑体"/>
          <w:b/>
          <w:sz w:val="52"/>
          <w:lang w:val="en-US" w:eastAsia="zh-CN"/>
        </w:rPr>
        <w:t>山东</w:t>
      </w:r>
      <w:r>
        <w:rPr>
          <w:rFonts w:eastAsia="黑体"/>
          <w:b/>
          <w:sz w:val="52"/>
        </w:rPr>
        <w:t>省</w:t>
      </w:r>
      <w:r>
        <w:rPr>
          <w:rFonts w:hint="eastAsia" w:eastAsia="黑体"/>
          <w:b/>
          <w:sz w:val="52"/>
        </w:rPr>
        <w:t>首台（套）</w:t>
      </w:r>
      <w:r>
        <w:rPr>
          <w:rFonts w:hint="eastAsia" w:eastAsia="黑体"/>
          <w:b/>
          <w:sz w:val="52"/>
          <w:lang w:val="en-US" w:eastAsia="zh-CN"/>
        </w:rPr>
        <w:t>技术</w:t>
      </w:r>
      <w:r>
        <w:rPr>
          <w:rFonts w:eastAsia="黑体"/>
          <w:b/>
          <w:sz w:val="52"/>
        </w:rPr>
        <w:t>装备</w:t>
      </w:r>
      <w:r>
        <w:rPr>
          <w:rFonts w:hint="eastAsia" w:eastAsia="黑体"/>
          <w:b/>
          <w:sz w:val="52"/>
          <w:lang w:val="en-US" w:eastAsia="zh-CN"/>
        </w:rPr>
        <w:t>和关键核心</w:t>
      </w:r>
    </w:p>
    <w:p>
      <w:pPr>
        <w:snapToGrid w:val="0"/>
        <w:spacing w:line="360" w:lineRule="auto"/>
        <w:jc w:val="center"/>
        <w:rPr>
          <w:rFonts w:eastAsia="黑体"/>
          <w:b/>
          <w:sz w:val="52"/>
        </w:rPr>
      </w:pPr>
      <w:r>
        <w:rPr>
          <w:rFonts w:hint="eastAsia" w:eastAsia="黑体"/>
          <w:b/>
          <w:sz w:val="52"/>
          <w:lang w:val="en-US" w:eastAsia="zh-CN"/>
        </w:rPr>
        <w:t>零部件项目</w:t>
      </w:r>
      <w:r>
        <w:rPr>
          <w:rFonts w:eastAsia="黑体"/>
          <w:b/>
          <w:sz w:val="52"/>
        </w:rPr>
        <w:t>申报材料</w:t>
      </w:r>
    </w:p>
    <w:p>
      <w:pPr>
        <w:jc w:val="center"/>
        <w:rPr>
          <w:sz w:val="48"/>
        </w:rPr>
      </w:pPr>
    </w:p>
    <w:p>
      <w:pPr>
        <w:jc w:val="center"/>
        <w:rPr>
          <w:sz w:val="48"/>
        </w:rPr>
      </w:pPr>
    </w:p>
    <w:tbl>
      <w:tblPr>
        <w:tblStyle w:val="4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 xml:space="preserve">申 报 地 区: 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 </w:t>
            </w:r>
            <w:r>
              <w:rPr>
                <w:rFonts w:hint="eastAsia" w:ascii="宋体"/>
                <w:sz w:val="32"/>
                <w:szCs w:val="32"/>
              </w:rPr>
              <w:t xml:space="preserve">市 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</w:t>
            </w:r>
            <w:r>
              <w:rPr>
                <w:rFonts w:hint="eastAsia" w:ascii="宋体"/>
                <w:sz w:val="32"/>
                <w:szCs w:val="32"/>
              </w:rPr>
              <w:t>县（市、区）</w:t>
            </w:r>
          </w:p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  <w:lang w:val="en-US" w:eastAsia="zh-CN"/>
              </w:rPr>
              <w:t>产 品</w:t>
            </w:r>
            <w:r>
              <w:rPr>
                <w:rFonts w:hint="eastAsia" w:ascii="宋体"/>
                <w:sz w:val="32"/>
                <w:szCs w:val="32"/>
              </w:rPr>
              <w:t xml:space="preserve"> 名 称：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>企 业 名 称(盖章)：____________________</w:t>
            </w:r>
          </w:p>
          <w:p>
            <w:pPr>
              <w:rPr>
                <w:rFonts w:hint="eastAsia" w:ascii="宋体"/>
                <w:sz w:val="32"/>
                <w:szCs w:val="32"/>
                <w:u w:val="single"/>
              </w:rPr>
            </w:pPr>
            <w:r>
              <w:rPr>
                <w:rFonts w:hint="eastAsia" w:ascii="宋体"/>
                <w:sz w:val="32"/>
                <w:szCs w:val="32"/>
              </w:rPr>
              <w:t>企业统一社会信用代码：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>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>企业法人代表: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  </w:t>
            </w:r>
            <w:r>
              <w:rPr>
                <w:rFonts w:hint="eastAsia" w:ascii="宋体"/>
                <w:sz w:val="32"/>
                <w:szCs w:val="32"/>
              </w:rPr>
              <w:t>电话：___________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  <w:u w:val="single"/>
              </w:rPr>
            </w:pPr>
            <w:r>
              <w:rPr>
                <w:rFonts w:hint="eastAsia" w:ascii="宋体"/>
                <w:sz w:val="32"/>
                <w:szCs w:val="32"/>
              </w:rPr>
              <w:t>企 业 地 址:___________________________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>电 子 邮 箱：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>________                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 xml:space="preserve">填   表  人: 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  </w:t>
            </w:r>
            <w:r>
              <w:rPr>
                <w:rFonts w:hint="eastAsia" w:ascii="宋体"/>
                <w:sz w:val="32"/>
                <w:szCs w:val="32"/>
              </w:rPr>
              <w:t>电话：___________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rPr>
                <w:rFonts w:hint="eastAsia" w:ascii="宋体"/>
                <w:sz w:val="32"/>
                <w:szCs w:val="32"/>
              </w:rPr>
            </w:pPr>
            <w:r>
              <w:rPr>
                <w:rFonts w:hint="eastAsia" w:ascii="宋体"/>
                <w:sz w:val="32"/>
                <w:szCs w:val="32"/>
              </w:rPr>
              <w:t xml:space="preserve">填 报 日 期: 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  </w:t>
            </w:r>
            <w:r>
              <w:rPr>
                <w:rFonts w:hint="eastAsia" w:ascii="宋体"/>
                <w:sz w:val="32"/>
                <w:szCs w:val="32"/>
              </w:rPr>
              <w:t>年</w:t>
            </w:r>
            <w:r>
              <w:rPr>
                <w:rFonts w:hint="eastAsia" w:ascii="宋体"/>
                <w:sz w:val="32"/>
                <w:szCs w:val="32"/>
                <w:u w:val="single"/>
              </w:rPr>
              <w:t xml:space="preserve">      </w:t>
            </w:r>
            <w:r>
              <w:rPr>
                <w:rFonts w:hint="eastAsia" w:ascii="宋体"/>
                <w:sz w:val="32"/>
                <w:szCs w:val="32"/>
              </w:rPr>
              <w:t>月</w:t>
            </w:r>
          </w:p>
        </w:tc>
      </w:tr>
    </w:tbl>
    <w:p>
      <w:pPr>
        <w:jc w:val="center"/>
        <w:rPr>
          <w:sz w:val="48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sz w:val="32"/>
          <w:szCs w:val="32"/>
        </w:rPr>
      </w:pPr>
      <w:r>
        <w:rPr>
          <w:b/>
          <w:sz w:val="36"/>
          <w:szCs w:val="36"/>
        </w:rPr>
        <w:t xml:space="preserve"> 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>山东</w:t>
      </w:r>
      <w:r>
        <w:rPr>
          <w:sz w:val="32"/>
          <w:szCs w:val="32"/>
        </w:rPr>
        <w:t>省</w:t>
      </w:r>
      <w:r>
        <w:rPr>
          <w:rFonts w:hint="eastAsia"/>
          <w:sz w:val="32"/>
          <w:szCs w:val="32"/>
        </w:rPr>
        <w:t>工业</w:t>
      </w:r>
      <w:r>
        <w:rPr>
          <w:sz w:val="32"/>
          <w:szCs w:val="32"/>
        </w:rPr>
        <w:t>和信息化</w:t>
      </w:r>
      <w:r>
        <w:rPr>
          <w:rFonts w:hint="eastAsia"/>
          <w:sz w:val="32"/>
          <w:szCs w:val="32"/>
        </w:rPr>
        <w:t>厅</w:t>
      </w:r>
    </w:p>
    <w:p>
      <w:pPr>
        <w:jc w:val="center"/>
        <w:rPr>
          <w:rFonts w:hint="eastAsia" w:ascii="华文中宋" w:eastAsia="华文中宋"/>
          <w:b/>
          <w:bCs/>
          <w:sz w:val="32"/>
          <w:szCs w:val="32"/>
        </w:rPr>
        <w:sectPr>
          <w:pgSz w:w="11906" w:h="16838"/>
          <w:pgMar w:top="1418" w:right="1247" w:bottom="1247" w:left="1247" w:header="851" w:footer="992" w:gutter="0"/>
          <w:pgNumType w:fmt="numberInDash"/>
          <w:cols w:space="720" w:num="1"/>
          <w:docGrid w:type="linesAndChars" w:linePitch="312" w:charSpace="0"/>
        </w:sectPr>
      </w:pPr>
      <w:r>
        <w:rPr>
          <w:sz w:val="32"/>
          <w:szCs w:val="32"/>
        </w:rPr>
        <w:t>二</w:t>
      </w:r>
      <w:r>
        <w:rPr>
          <w:rFonts w:hint="eastAsia" w:ascii="宋体"/>
          <w:sz w:val="32"/>
          <w:szCs w:val="32"/>
        </w:rPr>
        <w:t>○</w:t>
      </w:r>
      <w:r>
        <w:rPr>
          <w:rFonts w:hint="eastAsia"/>
          <w:sz w:val="32"/>
          <w:szCs w:val="32"/>
        </w:rPr>
        <w:t>二</w:t>
      </w:r>
      <w:r>
        <w:rPr>
          <w:rFonts w:hint="eastAsia" w:ascii="宋体"/>
          <w:sz w:val="32"/>
          <w:szCs w:val="32"/>
        </w:rPr>
        <w:t>三</w:t>
      </w:r>
      <w:r>
        <w:rPr>
          <w:sz w:val="32"/>
          <w:szCs w:val="32"/>
        </w:rPr>
        <w:t>年</w:t>
      </w:r>
    </w:p>
    <w:p>
      <w:pPr>
        <w:jc w:val="center"/>
        <w:rPr>
          <w:rFonts w:hint="eastAsia" w:ascii="黑体" w:eastAsia="黑体"/>
          <w:bCs/>
          <w:color w:val="FF0000"/>
          <w:sz w:val="36"/>
          <w:szCs w:val="36"/>
        </w:rPr>
      </w:pPr>
      <w:r>
        <w:rPr>
          <w:rFonts w:hint="eastAsia" w:ascii="黑体" w:eastAsia="黑体"/>
          <w:bCs/>
          <w:sz w:val="36"/>
          <w:szCs w:val="36"/>
        </w:rPr>
        <w:t>申报材料总目录</w:t>
      </w:r>
    </w:p>
    <w:p>
      <w:pPr>
        <w:jc w:val="center"/>
        <w:rPr>
          <w:rFonts w:hint="eastAsia" w:ascii="黑体" w:eastAsia="黑体"/>
          <w:bCs/>
          <w:sz w:val="36"/>
          <w:szCs w:val="36"/>
        </w:rPr>
      </w:pPr>
    </w:p>
    <w:tbl>
      <w:tblPr>
        <w:tblStyle w:val="4"/>
        <w:tblW w:w="82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14"/>
        <w:gridCol w:w="12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内     容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eastAsia="黑体"/>
                <w:kern w:val="0"/>
                <w:sz w:val="28"/>
                <w:szCs w:val="28"/>
              </w:rPr>
              <w:t>页码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一、申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报</w:t>
            </w:r>
            <w:r>
              <w:rPr>
                <w:rFonts w:hint="eastAsia" w:ascii="黑体" w:eastAsia="黑体"/>
                <w:bCs/>
                <w:sz w:val="28"/>
                <w:szCs w:val="28"/>
              </w:rPr>
              <w:t>表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default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二、承诺书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 w:ascii="黑体" w:eastAsia="黑体"/>
                <w:bCs/>
                <w:sz w:val="28"/>
                <w:szCs w:val="28"/>
              </w:rPr>
              <w:t>、报告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书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四</w:t>
            </w:r>
            <w:r>
              <w:rPr>
                <w:rFonts w:hint="eastAsia" w:ascii="黑体" w:eastAsia="黑体"/>
                <w:bCs/>
                <w:sz w:val="28"/>
                <w:szCs w:val="28"/>
              </w:rPr>
              <w:t>、附件材料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（一）企业营业执照复印件（加盖单位公章）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（二）产品知识产权证明材料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（三）产品查新报告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default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（四）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鉴定报告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（五）产品检测报告及检测机构资质证书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default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（六）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审计报告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（七）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照片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default" w:ascii="黑体" w:eastAsia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（八）</w:t>
            </w:r>
            <w:r>
              <w:rPr>
                <w:rFonts w:hint="eastAsia" w:ascii="黑体" w:eastAsia="黑体"/>
                <w:bCs/>
                <w:sz w:val="28"/>
                <w:szCs w:val="28"/>
                <w:lang w:val="en-US" w:eastAsia="zh-CN"/>
              </w:rPr>
              <w:t>信用查询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14" w:type="dxa"/>
            <w:noWrap w:val="0"/>
            <w:vAlign w:val="center"/>
          </w:tcPr>
          <w:p>
            <w:pPr>
              <w:snapToGrid w:val="0"/>
              <w:rPr>
                <w:rFonts w:hint="eastAsia" w:ascii="黑体" w:eastAsia="黑体"/>
                <w:bCs/>
                <w:sz w:val="28"/>
                <w:szCs w:val="28"/>
              </w:rPr>
            </w:pPr>
            <w:r>
              <w:rPr>
                <w:rFonts w:hint="eastAsia" w:ascii="黑体" w:eastAsia="黑体"/>
                <w:bCs/>
                <w:sz w:val="28"/>
                <w:szCs w:val="28"/>
              </w:rPr>
              <w:t>（九）其他佐证材料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黑体" w:eastAsia="黑体"/>
                <w:color w:val="FF0000"/>
                <w:kern w:val="0"/>
                <w:sz w:val="28"/>
                <w:szCs w:val="28"/>
              </w:rPr>
            </w:pPr>
          </w:p>
        </w:tc>
      </w:tr>
    </w:tbl>
    <w:p>
      <w:pPr>
        <w:widowControl/>
        <w:spacing w:line="560" w:lineRule="atLeast"/>
        <w:jc w:val="center"/>
        <w:rPr>
          <w:rFonts w:hint="eastAsia" w:ascii="方正小标宋简体" w:hAnsi="黑体" w:eastAsia="方正小标宋简体" w:cs="黑体"/>
          <w:sz w:val="44"/>
          <w:szCs w:val="44"/>
        </w:rPr>
      </w:pPr>
      <w:r>
        <w:rPr>
          <w:rFonts w:eastAsia="仿宋_GB2312"/>
          <w:bCs/>
          <w:sz w:val="32"/>
          <w:szCs w:val="32"/>
        </w:rPr>
        <w:br w:type="page"/>
      </w:r>
    </w:p>
    <w:p>
      <w:pPr>
        <w:widowControl/>
        <w:spacing w:line="560" w:lineRule="atLeast"/>
        <w:jc w:val="center"/>
        <w:rPr>
          <w:rFonts w:hint="eastAsia" w:ascii="方正小标宋简体" w:hAnsi="宋体" w:eastAsia="方正小标宋简体" w:cs="宋体"/>
          <w:bCs/>
          <w:color w:val="000000"/>
          <w:kern w:val="0"/>
          <w:sz w:val="36"/>
          <w:szCs w:val="36"/>
        </w:rPr>
      </w:pPr>
    </w:p>
    <w:p>
      <w:pPr>
        <w:widowControl/>
        <w:spacing w:line="560" w:lineRule="atLeast"/>
        <w:jc w:val="center"/>
        <w:rPr>
          <w:rFonts w:hint="eastAsia" w:ascii="方正小标宋简体" w:eastAsia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宋体" w:eastAsia="方正小标宋简体" w:cs="宋体"/>
          <w:bCs/>
          <w:color w:val="000000"/>
          <w:kern w:val="0"/>
          <w:sz w:val="36"/>
          <w:szCs w:val="36"/>
        </w:rPr>
        <w:t>山东省首台（套）技术装备及关键核心零部件申报表</w:t>
      </w:r>
    </w:p>
    <w:p>
      <w:pPr>
        <w:spacing w:line="240" w:lineRule="atLeast"/>
        <w:jc w:val="center"/>
        <w:rPr>
          <w:rFonts w:ascii="仿宋_GB2312" w:hAnsi="宋体" w:eastAsia="仿宋_GB2312"/>
          <w:color w:val="333333"/>
          <w:kern w:val="0"/>
          <w:sz w:val="24"/>
        </w:rPr>
      </w:pPr>
      <w:r>
        <w:rPr>
          <w:rFonts w:ascii="黑体" w:hAnsi="??" w:eastAsia="黑体" w:cs="黑体"/>
          <w:color w:val="000000"/>
          <w:kern w:val="0"/>
          <w:sz w:val="24"/>
        </w:rPr>
        <w:t xml:space="preserve">                                                           </w:t>
      </w:r>
      <w:r>
        <w:rPr>
          <w:rFonts w:hint="eastAsia" w:ascii="仿宋_GB2312" w:hAnsi="宋体" w:eastAsia="仿宋_GB2312" w:cs="仿宋_GB2312"/>
          <w:color w:val="000000"/>
          <w:kern w:val="0"/>
          <w:sz w:val="24"/>
        </w:rPr>
        <w:t>单位：万元</w:t>
      </w:r>
    </w:p>
    <w:tbl>
      <w:tblPr>
        <w:tblStyle w:val="4"/>
        <w:tblW w:w="8967" w:type="dxa"/>
        <w:tblInd w:w="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0"/>
        <w:gridCol w:w="650"/>
        <w:gridCol w:w="174"/>
        <w:gridCol w:w="476"/>
        <w:gridCol w:w="860"/>
        <w:gridCol w:w="685"/>
        <w:gridCol w:w="351"/>
        <w:gridCol w:w="200"/>
        <w:gridCol w:w="724"/>
        <w:gridCol w:w="974"/>
        <w:gridCol w:w="1097"/>
        <w:gridCol w:w="187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724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??" w:hAnsi="??" w:eastAsia="仿宋_GB2312" w:cs="??"/>
                <w:color w:val="004499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单位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  <w:t>名称</w:t>
            </w:r>
          </w:p>
        </w:tc>
        <w:tc>
          <w:tcPr>
            <w:tcW w:w="7243" w:type="dxa"/>
            <w:gridSpan w:val="9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724" w:type="dxa"/>
            <w:gridSpan w:val="3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联系地址</w:t>
            </w:r>
          </w:p>
        </w:tc>
        <w:tc>
          <w:tcPr>
            <w:tcW w:w="4270" w:type="dxa"/>
            <w:gridSpan w:val="7"/>
            <w:noWrap w:val="0"/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1097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rFonts w:hint="default" w:ascii="??" w:hAnsi="??" w:eastAsia="宋体" w:cs="??"/>
                <w:color w:val="004499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spacing w:val="-20"/>
                <w:kern w:val="0"/>
                <w:lang w:val="en-US" w:eastAsia="zh-CN"/>
              </w:rPr>
              <w:t>统一社会信用代码</w:t>
            </w:r>
          </w:p>
        </w:tc>
        <w:tc>
          <w:tcPr>
            <w:tcW w:w="187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1724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企业性质</w:t>
            </w:r>
          </w:p>
        </w:tc>
        <w:tc>
          <w:tcPr>
            <w:tcW w:w="7243" w:type="dxa"/>
            <w:gridSpan w:val="9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□国有</w:t>
            </w:r>
            <w:r>
              <w:rPr>
                <w:rFonts w:ascii="仿宋_GB2312" w:hAnsi="??" w:eastAsia="仿宋_GB2312"/>
                <w:color w:val="000000"/>
                <w:kern w:val="0"/>
              </w:rPr>
              <w:t>  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□集体</w:t>
            </w:r>
            <w:r>
              <w:rPr>
                <w:rFonts w:ascii="仿宋_GB2312" w:hAnsi="??" w:eastAsia="仿宋_GB2312"/>
                <w:color w:val="000000"/>
                <w:kern w:val="0"/>
              </w:rPr>
              <w:t>  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□民营</w:t>
            </w:r>
            <w:r>
              <w:rPr>
                <w:rFonts w:ascii="仿宋_GB2312" w:hAnsi="??" w:eastAsia="仿宋_GB2312"/>
                <w:color w:val="000000"/>
                <w:kern w:val="0"/>
              </w:rPr>
              <w:t>  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□外资（其中中方比例</w:t>
            </w:r>
            <w:r>
              <w:rPr>
                <w:rFonts w:ascii="仿宋_GB2312" w:hAnsi="??" w:eastAsia="仿宋_GB2312"/>
                <w:color w:val="000000"/>
                <w:kern w:val="0"/>
                <w:u w:val="single"/>
              </w:rPr>
              <w:t>   </w:t>
            </w:r>
            <w:r>
              <w:rPr>
                <w:rFonts w:ascii="仿宋_GB2312" w:hAnsi="??" w:eastAsia="仿宋_GB2312" w:cs="仿宋_GB2312"/>
                <w:color w:val="000000"/>
                <w:kern w:val="0"/>
                <w:u w:val="single"/>
              </w:rPr>
              <w:t xml:space="preserve"> </w:t>
            </w:r>
            <w:r>
              <w:rPr>
                <w:rFonts w:ascii="仿宋_GB2312" w:hAnsi="??" w:eastAsia="仿宋_GB2312"/>
                <w:color w:val="000000"/>
                <w:kern w:val="0"/>
                <w:u w:val="single"/>
              </w:rPr>
              <w:t>    </w:t>
            </w:r>
            <w:r>
              <w:rPr>
                <w:rFonts w:ascii="仿宋_GB2312" w:hAnsi="??" w:eastAsia="仿宋_GB2312" w:cs="仿宋_GB2312"/>
                <w:color w:val="000000"/>
                <w:kern w:val="0"/>
                <w:u w:val="single"/>
              </w:rPr>
              <w:t>%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）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724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企业规模</w:t>
            </w:r>
          </w:p>
        </w:tc>
        <w:tc>
          <w:tcPr>
            <w:tcW w:w="2372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□大型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□中型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□小型</w:t>
            </w:r>
          </w:p>
        </w:tc>
        <w:tc>
          <w:tcPr>
            <w:tcW w:w="924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left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</w:t>
            </w:r>
          </w:p>
          <w:p>
            <w:pPr>
              <w:widowControl/>
              <w:snapToGrid w:val="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类型</w:t>
            </w:r>
          </w:p>
        </w:tc>
        <w:tc>
          <w:tcPr>
            <w:tcW w:w="3947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left"/>
              <w:rPr>
                <w:rFonts w:hint="eastAsia" w:ascii="仿宋_GB2312" w:hAnsi="??" w:eastAsia="仿宋_GB2312" w:cs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□首台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eastAsia="zh-CN"/>
              </w:rPr>
              <w:t>（套）技术装备</w:t>
            </w:r>
          </w:p>
          <w:p>
            <w:pPr>
              <w:widowControl/>
              <w:snapToGrid w:val="0"/>
              <w:jc w:val="left"/>
              <w:rPr>
                <w:rFonts w:hint="eastAsia" w:ascii="??" w:hAnsi="??" w:eastAsia="仿宋_GB2312" w:cs="??"/>
                <w:color w:val="004499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□关键核心零部件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eastAsia="zh-CN"/>
              </w:rPr>
              <w:t>（</w:t>
            </w:r>
            <w:r>
              <w:rPr>
                <w:rFonts w:ascii="仿宋_GB2312" w:hAnsi="??" w:eastAsia="仿宋_GB2312"/>
                <w:color w:val="000000"/>
                <w:kern w:val="0"/>
                <w:u w:val="single"/>
              </w:rPr>
              <w:t>   </w:t>
            </w:r>
            <w:r>
              <w:rPr>
                <w:rFonts w:ascii="仿宋_GB2312" w:hAnsi="??" w:eastAsia="仿宋_GB2312" w:cs="仿宋_GB2312"/>
                <w:color w:val="000000"/>
                <w:kern w:val="0"/>
                <w:u w:val="single"/>
              </w:rPr>
              <w:t xml:space="preserve"> </w:t>
            </w:r>
            <w:r>
              <w:rPr>
                <w:rFonts w:ascii="仿宋_GB2312" w:hAnsi="??" w:eastAsia="仿宋_GB2312"/>
                <w:color w:val="000000"/>
                <w:kern w:val="0"/>
                <w:u w:val="single"/>
              </w:rPr>
              <w:t>   </w:t>
            </w:r>
            <w:r>
              <w:rPr>
                <w:rFonts w:hint="eastAsia" w:ascii="仿宋_GB2312" w:hAnsi="??" w:eastAsia="仿宋_GB2312"/>
                <w:color w:val="000000"/>
                <w:kern w:val="0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  <w:t xml:space="preserve"> 领域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724" w:type="dxa"/>
            <w:gridSpan w:val="3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职工数</w:t>
            </w:r>
          </w:p>
        </w:tc>
        <w:tc>
          <w:tcPr>
            <w:tcW w:w="1336" w:type="dxa"/>
            <w:gridSpan w:val="2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spacing w:val="-2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spacing w:val="-20"/>
                <w:kern w:val="0"/>
              </w:rPr>
              <w:t>技术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spacing w:val="-20"/>
                <w:kern w:val="0"/>
              </w:rPr>
              <w:t>人员数</w:t>
            </w:r>
          </w:p>
        </w:tc>
        <w:tc>
          <w:tcPr>
            <w:tcW w:w="924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9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spacing w:val="-20"/>
                <w:kern w:val="0"/>
              </w:rPr>
              <w:t>产品开发及产业化投入总额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24" w:type="dxa"/>
            <w:gridSpan w:val="3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  <w:t>法定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联系人</w:t>
            </w:r>
          </w:p>
        </w:tc>
        <w:tc>
          <w:tcPr>
            <w:tcW w:w="1336" w:type="dxa"/>
            <w:gridSpan w:val="2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联系</w:t>
            </w:r>
          </w:p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电话</w:t>
            </w:r>
          </w:p>
        </w:tc>
        <w:tc>
          <w:tcPr>
            <w:tcW w:w="924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9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手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机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24" w:type="dxa"/>
            <w:gridSpan w:val="3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  <w:t>申报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联系人</w:t>
            </w:r>
          </w:p>
        </w:tc>
        <w:tc>
          <w:tcPr>
            <w:tcW w:w="1336" w:type="dxa"/>
            <w:gridSpan w:val="2"/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联系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电话</w:t>
            </w:r>
          </w:p>
        </w:tc>
        <w:tc>
          <w:tcPr>
            <w:tcW w:w="924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9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手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机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24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技术中心建设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水平（请打勾）</w:t>
            </w:r>
          </w:p>
        </w:tc>
        <w:tc>
          <w:tcPr>
            <w:tcW w:w="1336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国家级</w:t>
            </w:r>
          </w:p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省级</w:t>
            </w:r>
          </w:p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市级</w:t>
            </w:r>
          </w:p>
        </w:tc>
        <w:tc>
          <w:tcPr>
            <w:tcW w:w="196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是否建立省外或</w:t>
            </w:r>
          </w:p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海外研发机构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（请打勾）</w:t>
            </w:r>
          </w:p>
        </w:tc>
        <w:tc>
          <w:tcPr>
            <w:tcW w:w="3947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已建立省外研发机构</w:t>
            </w:r>
          </w:p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已建立海外研发机构</w:t>
            </w:r>
          </w:p>
          <w:p>
            <w:pPr>
              <w:widowControl/>
              <w:tabs>
                <w:tab w:val="left" w:pos="360"/>
              </w:tabs>
              <w:snapToGrid w:val="0"/>
              <w:ind w:left="360" w:hanging="360"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□</w:t>
            </w:r>
            <w:r>
              <w:rPr>
                <w:color w:val="000000"/>
                <w:kern w:val="0"/>
                <w:sz w:val="14"/>
                <w:szCs w:val="14"/>
              </w:rPr>
              <w:t xml:space="preserve">    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未建立省外或海外研发机构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724" w:type="dxa"/>
            <w:gridSpan w:val="3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上年度经营情况</w:t>
            </w:r>
          </w:p>
        </w:tc>
        <w:tc>
          <w:tcPr>
            <w:tcW w:w="2572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资产总额</w:t>
            </w:r>
          </w:p>
        </w:tc>
        <w:tc>
          <w:tcPr>
            <w:tcW w:w="1698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负债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销售收入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724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572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1698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724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572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出口总额</w:t>
            </w:r>
          </w:p>
        </w:tc>
        <w:tc>
          <w:tcPr>
            <w:tcW w:w="1698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税金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利润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724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572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1698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724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572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snapToGrid w:val="0"/>
                <w:color w:val="000000"/>
                <w:spacing w:val="-20"/>
                <w:kern w:val="0"/>
              </w:rPr>
              <w:t>技术开发费</w:t>
            </w:r>
            <w:r>
              <w:rPr>
                <w:rFonts w:ascii="仿宋_GB2312" w:hAnsi="??" w:eastAsia="仿宋_GB2312" w:cs="仿宋_GB2312"/>
                <w:snapToGrid w:val="0"/>
                <w:color w:val="000000"/>
                <w:spacing w:val="-20"/>
                <w:kern w:val="0"/>
              </w:rPr>
              <w:t>/</w:t>
            </w:r>
            <w:r>
              <w:rPr>
                <w:rFonts w:hint="eastAsia" w:ascii="仿宋_GB2312" w:hAnsi="??" w:eastAsia="仿宋_GB2312" w:cs="仿宋_GB2312"/>
                <w:snapToGrid w:val="0"/>
                <w:color w:val="000000"/>
                <w:spacing w:val="-20"/>
                <w:kern w:val="0"/>
              </w:rPr>
              <w:t>销售收入（</w:t>
            </w:r>
            <w:r>
              <w:rPr>
                <w:rFonts w:ascii="仿宋_GB2312" w:hAnsi="??" w:eastAsia="仿宋_GB2312" w:cs="仿宋_GB2312"/>
                <w:snapToGrid w:val="0"/>
                <w:color w:val="000000"/>
                <w:spacing w:val="-20"/>
                <w:kern w:val="0"/>
              </w:rPr>
              <w:t>R&amp;D</w:t>
            </w:r>
            <w:r>
              <w:rPr>
                <w:rFonts w:hint="eastAsia" w:ascii="仿宋_GB2312" w:hAnsi="??" w:eastAsia="仿宋_GB2312" w:cs="仿宋_GB2312"/>
                <w:snapToGrid w:val="0"/>
                <w:color w:val="000000"/>
                <w:spacing w:val="-20"/>
                <w:kern w:val="0"/>
              </w:rPr>
              <w:t>）</w:t>
            </w:r>
          </w:p>
        </w:tc>
        <w:tc>
          <w:tcPr>
            <w:tcW w:w="4671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8967" w:type="dxa"/>
            <w:gridSpan w:val="1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主导产品及市场占有率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90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产品名称</w:t>
            </w:r>
          </w:p>
        </w:tc>
        <w:tc>
          <w:tcPr>
            <w:tcW w:w="65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上年度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  <w:lang w:val="en-US" w:eastAsia="zh-CN"/>
              </w:rPr>
              <w:t>产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量</w:t>
            </w:r>
          </w:p>
        </w:tc>
        <w:tc>
          <w:tcPr>
            <w:tcW w:w="6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上年度销量</w:t>
            </w:r>
          </w:p>
        </w:tc>
        <w:tc>
          <w:tcPr>
            <w:tcW w:w="154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国际市场（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>%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）</w:t>
            </w: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国内市场（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>%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）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本省市场（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>%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</w:trPr>
        <w:tc>
          <w:tcPr>
            <w:tcW w:w="900" w:type="dxa"/>
            <w:tcBorders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65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1545" w:type="dxa"/>
            <w:gridSpan w:val="2"/>
            <w:tcBorders>
              <w:left w:val="single" w:color="auto" w:sz="4" w:space="0"/>
            </w:tcBorders>
            <w:noWrap w:val="0"/>
            <w:vAlign w:val="bottom"/>
          </w:tcPr>
          <w:p>
            <w:pPr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ascii="??" w:hAnsi="??" w:cs="??"/>
                <w:color w:val="004499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00" w:type="dxa"/>
            <w:gridSpan w:val="4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与首台套相关发明专利数</w:t>
            </w:r>
          </w:p>
        </w:tc>
        <w:tc>
          <w:tcPr>
            <w:tcW w:w="1545" w:type="dxa"/>
            <w:gridSpan w:val="2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已授权数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00" w:type="dxa"/>
            <w:gridSpan w:val="4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1545" w:type="dxa"/>
            <w:gridSpan w:val="2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已申请数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2200" w:type="dxa"/>
            <w:gridSpan w:val="4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与首台套相关实用新型专利数</w:t>
            </w:r>
          </w:p>
        </w:tc>
        <w:tc>
          <w:tcPr>
            <w:tcW w:w="1545" w:type="dxa"/>
            <w:gridSpan w:val="2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已授权数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00" w:type="dxa"/>
            <w:gridSpan w:val="4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1545" w:type="dxa"/>
            <w:gridSpan w:val="2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已申请数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20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申报产品名称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及型号、规格</w:t>
            </w:r>
          </w:p>
        </w:tc>
        <w:tc>
          <w:tcPr>
            <w:tcW w:w="1545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产品技术水平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□国际领先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□国际先进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□国内领先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□国内先进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220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单台套售价</w:t>
            </w:r>
          </w:p>
        </w:tc>
        <w:tc>
          <w:tcPr>
            <w:tcW w:w="1545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首次投放市场时间（年/月）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220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已实现销售数（台/套）</w:t>
            </w:r>
          </w:p>
        </w:tc>
        <w:tc>
          <w:tcPr>
            <w:tcW w:w="1545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累计销售收入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220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注册商标</w:t>
            </w:r>
          </w:p>
        </w:tc>
        <w:tc>
          <w:tcPr>
            <w:tcW w:w="1545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产品鉴定证书编号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220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所属领域</w:t>
            </w:r>
          </w:p>
        </w:tc>
        <w:tc>
          <w:tcPr>
            <w:tcW w:w="1545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</w:p>
        </w:tc>
        <w:tc>
          <w:tcPr>
            <w:tcW w:w="224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主要技术来源</w:t>
            </w:r>
          </w:p>
        </w:tc>
        <w:tc>
          <w:tcPr>
            <w:tcW w:w="297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□原始创新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   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□集成创新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□引进吸收再创新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  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□其他</w:t>
            </w:r>
            <w:r>
              <w:rPr>
                <w:rFonts w:ascii="仿宋_GB2312" w:hAnsi="??" w:eastAsia="仿宋_GB2312" w:cs="仿宋_GB2312"/>
                <w:color w:val="000000"/>
                <w:kern w:val="0"/>
              </w:rPr>
              <w:t xml:space="preserve">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2200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  <w:lang w:eastAsia="zh-CN"/>
              </w:rPr>
              <w:t>产品</w:t>
            </w: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检测报告</w:t>
            </w:r>
          </w:p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证书编号</w:t>
            </w:r>
          </w:p>
        </w:tc>
        <w:tc>
          <w:tcPr>
            <w:tcW w:w="1545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</w:p>
        </w:tc>
        <w:tc>
          <w:tcPr>
            <w:tcW w:w="2249" w:type="dxa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特殊行业许可或强制</w:t>
            </w:r>
          </w:p>
          <w:p>
            <w:pPr>
              <w:widowControl/>
              <w:snapToGrid w:val="0"/>
              <w:jc w:val="center"/>
              <w:rPr>
                <w:rFonts w:ascii="??" w:hAnsi="??" w:cs="??"/>
                <w:color w:val="004499"/>
                <w:kern w:val="0"/>
                <w:sz w:val="18"/>
                <w:szCs w:val="18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认证证书编号</w:t>
            </w:r>
          </w:p>
        </w:tc>
        <w:tc>
          <w:tcPr>
            <w:tcW w:w="2973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??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3" w:hRule="atLeast"/>
        </w:trPr>
        <w:tc>
          <w:tcPr>
            <w:tcW w:w="8967" w:type="dxa"/>
            <w:gridSpan w:val="12"/>
            <w:tcBorders>
              <w:bottom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napToGrid w:val="0"/>
              <w:jc w:val="both"/>
              <w:rPr>
                <w:rFonts w:ascii="仿宋_GB2312" w:hAnsi="??" w:eastAsia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申报产品基本情况描述：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6" w:hRule="atLeast"/>
        </w:trPr>
        <w:tc>
          <w:tcPr>
            <w:tcW w:w="8967" w:type="dxa"/>
            <w:gridSpan w:val="12"/>
            <w:tcBorders>
              <w:bottom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jc w:val="both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申报产品</w:t>
            </w:r>
            <w:r>
              <w:rPr>
                <w:rFonts w:hint="eastAsia" w:eastAsia="仿宋_GB2312"/>
                <w:color w:val="000000"/>
                <w:szCs w:val="21"/>
              </w:rPr>
              <w:t>在关键</w:t>
            </w:r>
            <w:r>
              <w:rPr>
                <w:rFonts w:eastAsia="仿宋_GB2312"/>
                <w:color w:val="000000"/>
                <w:szCs w:val="21"/>
              </w:rPr>
              <w:t>技术</w:t>
            </w:r>
            <w:r>
              <w:rPr>
                <w:rFonts w:hint="eastAsia" w:eastAsia="仿宋_GB2312"/>
                <w:color w:val="000000"/>
                <w:szCs w:val="21"/>
              </w:rPr>
              <w:t>、功能和性能指标上的创新点、突破点：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6" w:hRule="atLeast"/>
        </w:trPr>
        <w:tc>
          <w:tcPr>
            <w:tcW w:w="8967" w:type="dxa"/>
            <w:gridSpan w:val="12"/>
            <w:tcBorders>
              <w:bottom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jc w:val="both"/>
              <w:rPr>
                <w:rFonts w:hint="eastAsia"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申报产品</w:t>
            </w:r>
            <w:r>
              <w:rPr>
                <w:rFonts w:eastAsia="仿宋_GB2312"/>
                <w:color w:val="000000"/>
                <w:szCs w:val="21"/>
              </w:rPr>
              <w:t>的主要</w:t>
            </w:r>
            <w:r>
              <w:rPr>
                <w:rFonts w:hint="eastAsia" w:eastAsia="仿宋_GB2312"/>
                <w:color w:val="000000"/>
                <w:szCs w:val="21"/>
              </w:rPr>
              <w:t>技术、</w:t>
            </w:r>
            <w:r>
              <w:rPr>
                <w:rFonts w:eastAsia="仿宋_GB2312"/>
                <w:color w:val="000000"/>
                <w:szCs w:val="21"/>
              </w:rPr>
              <w:t>性能指标</w:t>
            </w:r>
            <w:r>
              <w:rPr>
                <w:rFonts w:hint="eastAsia" w:eastAsia="仿宋_GB2312"/>
                <w:color w:val="000000"/>
                <w:szCs w:val="21"/>
              </w:rPr>
              <w:t>与</w:t>
            </w:r>
            <w:r>
              <w:rPr>
                <w:rFonts w:eastAsia="仿宋_GB2312"/>
                <w:color w:val="000000"/>
                <w:szCs w:val="21"/>
              </w:rPr>
              <w:t>国内外同类</w:t>
            </w:r>
            <w:r>
              <w:rPr>
                <w:rFonts w:hint="eastAsia" w:eastAsia="仿宋_GB2312"/>
                <w:color w:val="000000"/>
                <w:szCs w:val="21"/>
              </w:rPr>
              <w:t>先进</w:t>
            </w:r>
            <w:r>
              <w:rPr>
                <w:rFonts w:eastAsia="仿宋_GB2312"/>
                <w:color w:val="000000"/>
                <w:szCs w:val="21"/>
              </w:rPr>
              <w:t>产品对比</w:t>
            </w:r>
            <w:r>
              <w:rPr>
                <w:rFonts w:hint="eastAsia" w:eastAsia="仿宋_GB2312"/>
                <w:color w:val="000000"/>
                <w:szCs w:val="21"/>
              </w:rPr>
              <w:t>情况</w:t>
            </w:r>
            <w:r>
              <w:rPr>
                <w:rFonts w:eastAsia="仿宋_GB2312"/>
                <w:color w:val="000000"/>
                <w:szCs w:val="21"/>
              </w:rPr>
              <w:t>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6" w:hRule="atLeast"/>
        </w:trPr>
        <w:tc>
          <w:tcPr>
            <w:tcW w:w="8967" w:type="dxa"/>
            <w:gridSpan w:val="12"/>
            <w:tcBorders>
              <w:bottom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contextualSpacing/>
              <w:jc w:val="both"/>
              <w:rPr>
                <w:rFonts w:ascii="仿宋_GB2312" w:hAnsi="??" w:eastAsia="仿宋_GB2312" w:cs="仿宋_GB2312"/>
                <w:color w:val="000000"/>
                <w:kern w:val="0"/>
              </w:rPr>
            </w:pPr>
            <w:r>
              <w:rPr>
                <w:rFonts w:hint="eastAsia" w:ascii="仿宋_GB2312" w:hAnsi="??" w:eastAsia="仿宋_GB2312" w:cs="仿宋_GB2312"/>
                <w:color w:val="000000"/>
                <w:kern w:val="0"/>
              </w:rPr>
              <w:t>申报产品</w:t>
            </w:r>
            <w:r>
              <w:rPr>
                <w:rFonts w:hint="eastAsia" w:eastAsia="仿宋_GB2312"/>
                <w:color w:val="000000"/>
                <w:szCs w:val="21"/>
              </w:rPr>
              <w:t>的预期</w:t>
            </w:r>
            <w:r>
              <w:rPr>
                <w:rFonts w:eastAsia="仿宋_GB2312"/>
                <w:color w:val="000000"/>
                <w:szCs w:val="21"/>
              </w:rPr>
              <w:t>社会经济效益（</w:t>
            </w:r>
            <w:r>
              <w:rPr>
                <w:rFonts w:hint="eastAsia" w:eastAsia="仿宋_GB2312"/>
                <w:color w:val="000000"/>
                <w:szCs w:val="21"/>
              </w:rPr>
              <w:t>含</w:t>
            </w:r>
            <w:r>
              <w:rPr>
                <w:rFonts w:eastAsia="仿宋_GB2312"/>
                <w:color w:val="000000"/>
                <w:szCs w:val="21"/>
              </w:rPr>
              <w:t>对上下游产业的带动与影响等）</w:t>
            </w:r>
            <w:r>
              <w:rPr>
                <w:rFonts w:hint="eastAsia" w:eastAsia="仿宋_GB2312"/>
                <w:color w:val="000000"/>
                <w:szCs w:val="21"/>
              </w:rPr>
              <w:t>：</w:t>
            </w:r>
          </w:p>
        </w:tc>
      </w:tr>
    </w:tbl>
    <w:p>
      <w:pPr>
        <w:widowControl/>
        <w:snapToGrid w:val="0"/>
        <w:spacing w:line="300" w:lineRule="auto"/>
        <w:jc w:val="right"/>
        <w:rPr>
          <w:sz w:val="16"/>
        </w:rPr>
      </w:pPr>
      <w:r>
        <w:rPr>
          <w:rFonts w:ascii="仿宋_GB2312" w:hAnsi="??" w:eastAsia="仿宋_GB2312" w:cs="仿宋_GB2312"/>
          <w:color w:val="000000"/>
          <w:kern w:val="0"/>
          <w:sz w:val="24"/>
          <w:szCs w:val="36"/>
        </w:rPr>
        <w:t xml:space="preserve">   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</w:rPr>
        <w:t>申报日期：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  <w:lang w:val="en-US" w:eastAsia="zh-CN"/>
        </w:rPr>
        <w:t xml:space="preserve">  </w:t>
      </w:r>
      <w:r>
        <w:rPr>
          <w:rFonts w:ascii="仿宋_GB2312" w:hAnsi="??" w:eastAsia="仿宋_GB2312" w:cs="仿宋_GB2312"/>
          <w:color w:val="000000"/>
          <w:kern w:val="0"/>
          <w:sz w:val="24"/>
          <w:szCs w:val="36"/>
        </w:rPr>
        <w:t xml:space="preserve"> 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</w:rPr>
        <w:t>年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  <w:lang w:val="en-US" w:eastAsia="zh-CN"/>
        </w:rPr>
        <w:t xml:space="preserve"> </w:t>
      </w:r>
      <w:r>
        <w:rPr>
          <w:rFonts w:ascii="仿宋_GB2312" w:hAnsi="??" w:eastAsia="仿宋_GB2312" w:cs="仿宋_GB2312"/>
          <w:color w:val="000000"/>
          <w:kern w:val="0"/>
          <w:sz w:val="24"/>
          <w:szCs w:val="36"/>
        </w:rPr>
        <w:t xml:space="preserve"> 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</w:rPr>
        <w:t>月</w:t>
      </w:r>
      <w:r>
        <w:rPr>
          <w:rFonts w:ascii="仿宋_GB2312" w:hAnsi="??" w:eastAsia="仿宋_GB2312" w:cs="仿宋_GB2312"/>
          <w:color w:val="000000"/>
          <w:kern w:val="0"/>
          <w:sz w:val="24"/>
          <w:szCs w:val="36"/>
        </w:rPr>
        <w:t xml:space="preserve">  </w:t>
      </w:r>
      <w:r>
        <w:rPr>
          <w:rFonts w:hint="eastAsia" w:ascii="仿宋_GB2312" w:hAnsi="??" w:eastAsia="仿宋_GB2312" w:cs="仿宋_GB2312"/>
          <w:color w:val="000000"/>
          <w:kern w:val="0"/>
          <w:sz w:val="24"/>
          <w:szCs w:val="36"/>
        </w:rPr>
        <w:t>日</w:t>
      </w:r>
    </w:p>
    <w:p/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7"/>
        <w:spacing w:line="580" w:lineRule="exact"/>
        <w:jc w:val="center"/>
        <w:rPr>
          <w:rFonts w:hint="eastAsia" w:ascii="宋体" w:hAnsi="宋体"/>
          <w:b/>
          <w:sz w:val="44"/>
          <w:szCs w:val="44"/>
        </w:rPr>
      </w:pPr>
    </w:p>
    <w:p>
      <w:pPr>
        <w:pStyle w:val="7"/>
        <w:spacing w:line="580" w:lineRule="exact"/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山东省首台（套）技术装备</w:t>
      </w:r>
      <w:r>
        <w:rPr>
          <w:rFonts w:hint="eastAsia" w:ascii="宋体" w:hAnsi="宋体"/>
          <w:b/>
          <w:sz w:val="44"/>
          <w:szCs w:val="44"/>
          <w:lang w:eastAsia="zh-CN"/>
        </w:rPr>
        <w:t>和</w:t>
      </w: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关键核心</w:t>
      </w:r>
    </w:p>
    <w:p>
      <w:pPr>
        <w:pStyle w:val="7"/>
        <w:spacing w:line="580" w:lineRule="exact"/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零部件项目申请材料承诺书</w:t>
      </w:r>
    </w:p>
    <w:p>
      <w:pPr>
        <w:pStyle w:val="7"/>
        <w:spacing w:line="580" w:lineRule="exact"/>
        <w:rPr>
          <w:rFonts w:hint="eastAsia" w:ascii="华文仿宋" w:hAnsi="华文仿宋" w:eastAsia="华文仿宋"/>
          <w:b/>
          <w:bCs/>
          <w:sz w:val="44"/>
          <w:szCs w:val="44"/>
        </w:rPr>
      </w:pPr>
    </w:p>
    <w:p>
      <w:pPr>
        <w:pStyle w:val="7"/>
        <w:spacing w:line="580" w:lineRule="exact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本法人单位承诺：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3年内（2020年以来）无违法经营行为，在质量、安全、环保等方面未发生重大事故，不属于失信被执行人。本次</w:t>
      </w:r>
      <w:r>
        <w:rPr>
          <w:rFonts w:hint="eastAsia" w:ascii="仿宋_GB2312" w:eastAsia="仿宋_GB2312"/>
          <w:sz w:val="32"/>
          <w:szCs w:val="32"/>
        </w:rPr>
        <w:t xml:space="preserve">申报的“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产品名称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 xml:space="preserve"> ”申请材料内容和所附资料均真实、合法，如有不实之处，愿负相应的法律责任，并承担由此产生的一切后果。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特此声明！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  　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单位（盖章）           单位法定代表人（签字）</w:t>
      </w:r>
    </w:p>
    <w:p>
      <w:pPr>
        <w:spacing w:line="600" w:lineRule="exact"/>
        <w:ind w:firstLine="640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420" w:firstLineChars="200"/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仿宋_GB2312"/>
          <w:szCs w:val="32"/>
        </w:rPr>
        <w:t xml:space="preserve">　　　　　　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年    月   日</w:t>
      </w:r>
    </w:p>
    <w:p/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snapToGrid w:val="0"/>
        <w:ind w:firstLine="720" w:firstLineChars="200"/>
        <w:jc w:val="left"/>
        <w:rPr>
          <w:rFonts w:hint="eastAsia" w:eastAsia="黑体"/>
          <w:bCs/>
          <w:sz w:val="36"/>
          <w:szCs w:val="36"/>
        </w:rPr>
      </w:pPr>
    </w:p>
    <w:p>
      <w:pPr>
        <w:snapToGrid w:val="0"/>
        <w:jc w:val="center"/>
        <w:rPr>
          <w:rFonts w:eastAsia="黑体"/>
          <w:bCs/>
          <w:sz w:val="44"/>
          <w:szCs w:val="44"/>
        </w:rPr>
      </w:pPr>
      <w:r>
        <w:rPr>
          <w:rFonts w:hint="eastAsia" w:eastAsia="黑体"/>
          <w:bCs/>
          <w:sz w:val="44"/>
          <w:szCs w:val="44"/>
        </w:rPr>
        <w:t>申请报告</w:t>
      </w:r>
      <w:r>
        <w:rPr>
          <w:rFonts w:hint="eastAsia" w:eastAsia="黑体"/>
          <w:bCs/>
          <w:sz w:val="44"/>
          <w:szCs w:val="44"/>
          <w:lang w:val="en-US" w:eastAsia="zh-CN"/>
        </w:rPr>
        <w:t>书</w:t>
      </w:r>
      <w:r>
        <w:rPr>
          <w:rFonts w:hint="eastAsia" w:eastAsia="黑体"/>
          <w:bCs/>
          <w:sz w:val="44"/>
          <w:szCs w:val="44"/>
        </w:rPr>
        <w:t>（提纲）</w:t>
      </w:r>
    </w:p>
    <w:p>
      <w:pPr>
        <w:spacing w:line="600" w:lineRule="exact"/>
        <w:ind w:firstLine="616" w:firstLineChars="200"/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</w:pPr>
    </w:p>
    <w:p>
      <w:pPr>
        <w:spacing w:line="600" w:lineRule="exact"/>
        <w:ind w:firstLine="616" w:firstLineChars="200"/>
        <w:rPr>
          <w:rFonts w:ascii="楷体_GB2312" w:hAnsi="??" w:eastAsia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一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）申请企业的基本情况。</w:t>
      </w:r>
    </w:p>
    <w:p>
      <w:pPr>
        <w:spacing w:line="600" w:lineRule="exact"/>
        <w:ind w:firstLine="616" w:firstLineChars="200"/>
        <w:rPr>
          <w:rFonts w:ascii="楷体_GB2312" w:hAnsi="??" w:eastAsia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二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）产品基本情况描述和申报理由。</w:t>
      </w:r>
    </w:p>
    <w:p>
      <w:pPr>
        <w:spacing w:line="600" w:lineRule="exact"/>
        <w:ind w:firstLine="616" w:firstLineChars="200"/>
        <w:rPr>
          <w:rFonts w:ascii="楷体_GB2312" w:hAnsi="??" w:eastAsia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三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）申报产品的国内外发展现状和趋势。</w:t>
      </w:r>
    </w:p>
    <w:p>
      <w:pPr>
        <w:snapToGrid w:val="0"/>
        <w:spacing w:line="600" w:lineRule="exact"/>
        <w:ind w:firstLine="616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四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）申报产品的技术开发及产业化水平。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具体包括：</w:t>
      </w:r>
    </w:p>
    <w:p>
      <w:pPr>
        <w:snapToGrid w:val="0"/>
        <w:spacing w:line="600" w:lineRule="exact"/>
        <w:ind w:firstLine="640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ascii="仿宋_GB2312" w:hAnsi="??" w:eastAsia="仿宋_GB2312" w:cs="仿宋_GB2312"/>
          <w:color w:val="000000"/>
          <w:kern w:val="0"/>
          <w:sz w:val="32"/>
          <w:szCs w:val="32"/>
        </w:rPr>
        <w:t>1.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开发背景、人才和技术支撑；</w:t>
      </w:r>
    </w:p>
    <w:p>
      <w:pPr>
        <w:snapToGrid w:val="0"/>
        <w:spacing w:line="600" w:lineRule="exact"/>
        <w:ind w:firstLine="640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ascii="仿宋_GB2312" w:hAnsi="??" w:eastAsia="仿宋_GB2312" w:cs="仿宋_GB2312"/>
          <w:color w:val="000000"/>
          <w:kern w:val="0"/>
          <w:sz w:val="32"/>
          <w:szCs w:val="32"/>
        </w:rPr>
        <w:t>2.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开发过程及测试、鉴定情况；</w:t>
      </w:r>
    </w:p>
    <w:p>
      <w:pPr>
        <w:snapToGrid w:val="0"/>
        <w:spacing w:line="600" w:lineRule="exact"/>
        <w:ind w:firstLine="640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ascii="仿宋_GB2312" w:hAnsi="??" w:eastAsia="仿宋_GB2312" w:cs="仿宋_GB2312"/>
          <w:color w:val="000000"/>
          <w:kern w:val="0"/>
          <w:sz w:val="32"/>
          <w:szCs w:val="32"/>
        </w:rPr>
        <w:t>3.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重点关键技术及该技术的突破对推动本行业技术进步的作用和意义；</w:t>
      </w:r>
    </w:p>
    <w:p>
      <w:pPr>
        <w:snapToGrid w:val="0"/>
        <w:spacing w:line="600" w:lineRule="exact"/>
        <w:ind w:firstLine="640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ascii="仿宋_GB2312" w:hAnsi="??" w:eastAsia="仿宋_GB2312" w:cs="仿宋_GB2312"/>
          <w:color w:val="000000"/>
          <w:kern w:val="0"/>
          <w:sz w:val="32"/>
          <w:szCs w:val="32"/>
        </w:rPr>
        <w:t>4.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产品知识产权权益状况和品牌建设情况；</w:t>
      </w:r>
    </w:p>
    <w:p>
      <w:pPr>
        <w:snapToGrid w:val="0"/>
        <w:spacing w:line="600" w:lineRule="exact"/>
        <w:ind w:firstLine="640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ascii="仿宋_GB2312" w:hAnsi="??" w:eastAsia="仿宋_GB2312" w:cs="仿宋_GB2312"/>
          <w:color w:val="000000"/>
          <w:kern w:val="0"/>
          <w:sz w:val="32"/>
          <w:szCs w:val="32"/>
        </w:rPr>
        <w:t>5.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产品原理、结构、性能指标等方面与国内外同类产品的比较情况。</w:t>
      </w:r>
    </w:p>
    <w:p>
      <w:pPr>
        <w:snapToGrid w:val="0"/>
        <w:spacing w:line="600" w:lineRule="exact"/>
        <w:ind w:firstLine="616" w:firstLineChars="200"/>
        <w:jc w:val="left"/>
        <w:rPr>
          <w:rFonts w:ascii="仿宋_GB2312" w:hAnsi="??" w:eastAsia="仿宋_GB2312"/>
          <w:color w:val="000000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五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）产品发展前景。</w:t>
      </w:r>
      <w:r>
        <w:rPr>
          <w:rFonts w:hint="eastAsia" w:ascii="仿宋_GB2312" w:hAnsi="??" w:eastAsia="仿宋_GB2312" w:cs="仿宋_GB2312"/>
          <w:color w:val="000000"/>
          <w:spacing w:val="-6"/>
          <w:kern w:val="0"/>
          <w:sz w:val="32"/>
          <w:szCs w:val="32"/>
        </w:rPr>
        <w:t>具体包括：</w:t>
      </w:r>
      <w:r>
        <w:rPr>
          <w:rFonts w:hint="eastAsia" w:ascii="仿宋_GB2312" w:hAnsi="??" w:eastAsia="仿宋_GB2312" w:cs="仿宋_GB2312"/>
          <w:color w:val="000000"/>
          <w:kern w:val="0"/>
          <w:sz w:val="32"/>
          <w:szCs w:val="32"/>
        </w:rPr>
        <w:t>市场定位、供需预测、市场份额、产品质量和档次、竞争优势等。</w:t>
      </w:r>
    </w:p>
    <w:p>
      <w:pPr>
        <w:spacing w:line="600" w:lineRule="exact"/>
        <w:ind w:firstLine="616" w:firstLineChars="200"/>
        <w:rPr>
          <w:rFonts w:ascii="楷体_GB2312" w:hAnsi="??" w:eastAsia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六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）产品的经济效益和社会效益情况。</w:t>
      </w:r>
    </w:p>
    <w:p>
      <w:pPr>
        <w:spacing w:line="600" w:lineRule="exact"/>
        <w:ind w:firstLine="616" w:firstLineChars="200"/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</w:pP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（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  <w:lang w:val="en-US" w:eastAsia="zh-CN"/>
        </w:rPr>
        <w:t>七</w:t>
      </w:r>
      <w:r>
        <w:rPr>
          <w:rFonts w:hint="eastAsia" w:ascii="楷体_GB2312" w:hAnsi="??" w:eastAsia="楷体_GB2312" w:cs="楷体_GB2312"/>
          <w:color w:val="000000"/>
          <w:spacing w:val="-6"/>
          <w:kern w:val="0"/>
          <w:sz w:val="32"/>
          <w:szCs w:val="32"/>
        </w:rPr>
        <w:t>）产品的技术经济总体评价。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snapToGrid w:val="0"/>
        <w:ind w:left="718" w:leftChars="342"/>
        <w:rPr>
          <w:rFonts w:hint="eastAsia" w:eastAsia="黑体"/>
          <w:color w:val="000000"/>
          <w:spacing w:val="-6"/>
          <w:sz w:val="36"/>
          <w:szCs w:val="36"/>
        </w:rPr>
      </w:pPr>
    </w:p>
    <w:p>
      <w:pPr>
        <w:snapToGrid w:val="0"/>
        <w:jc w:val="center"/>
        <w:rPr>
          <w:rFonts w:eastAsia="黑体"/>
          <w:color w:val="000000"/>
          <w:spacing w:val="-6"/>
          <w:sz w:val="44"/>
          <w:szCs w:val="44"/>
        </w:rPr>
      </w:pPr>
      <w:r>
        <w:rPr>
          <w:rFonts w:hint="eastAsia" w:eastAsia="黑体"/>
          <w:color w:val="000000"/>
          <w:spacing w:val="-6"/>
          <w:sz w:val="44"/>
          <w:szCs w:val="44"/>
        </w:rPr>
        <w:t>附件</w:t>
      </w:r>
      <w:r>
        <w:rPr>
          <w:rFonts w:eastAsia="黑体"/>
          <w:color w:val="000000"/>
          <w:spacing w:val="-6"/>
          <w:sz w:val="44"/>
          <w:szCs w:val="44"/>
        </w:rPr>
        <w:t>材料</w:t>
      </w:r>
    </w:p>
    <w:p>
      <w:pPr>
        <w:pStyle w:val="2"/>
      </w:pP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加盖申请单位公章的法人营业执照副本复印件；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 xml:space="preserve">产品自主知识产权状况的有效证明文件（包括发明、实用新型、外观设计专利、软件著作权等）； 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eastAsia="zh-CN"/>
        </w:rPr>
        <w:t>三</w:t>
      </w:r>
      <w:r>
        <w:rPr>
          <w:rFonts w:hint="eastAsia" w:ascii="仿宋_GB2312" w:eastAsia="仿宋_GB2312"/>
          <w:sz w:val="32"/>
          <w:szCs w:val="32"/>
        </w:rPr>
        <w:t>）2022年1月1日（含）之后出具的产品查新报告（查新结论明确，报告内容完整）；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eastAsia="zh-CN"/>
        </w:rPr>
        <w:t>四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省级及以上部门、行业协会（学会）组织的鉴定（验收）</w:t>
      </w:r>
      <w:r>
        <w:rPr>
          <w:rFonts w:hint="eastAsia" w:ascii="仿宋_GB2312" w:eastAsia="仿宋_GB2312"/>
          <w:sz w:val="32"/>
          <w:szCs w:val="32"/>
        </w:rPr>
        <w:t>出具的鉴定报告（原则上1年以内）；能够证明产品技术先进性的其他证明材料；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eastAsia="zh-CN"/>
        </w:rPr>
        <w:t>五</w:t>
      </w:r>
      <w:r>
        <w:rPr>
          <w:rFonts w:hint="eastAsia" w:ascii="仿宋_GB2312" w:eastAsia="仿宋_GB2312"/>
          <w:sz w:val="32"/>
          <w:szCs w:val="32"/>
        </w:rPr>
        <w:t>）国家资质机构出具的产品检测报告（原则上1年以内）或用户认可的检测机构出具的检测报告；产品执行标准；属于特殊行业的，需提供产品生产许可证、强制性产品认证证书等；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医疗器械产品应同时提供产品技术要求和全性能检测报告；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eastAsia="zh-CN"/>
        </w:rPr>
        <w:t>六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</w:t>
      </w:r>
      <w:r>
        <w:rPr>
          <w:rFonts w:hint="eastAsia" w:ascii="仿宋_GB2312" w:eastAsia="仿宋_GB2312"/>
          <w:sz w:val="32"/>
          <w:szCs w:val="32"/>
        </w:rPr>
        <w:t>年会计师事务所出具的企业年度审计报告；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eastAsia="zh-CN"/>
        </w:rPr>
        <w:t>七</w:t>
      </w:r>
      <w:r>
        <w:rPr>
          <w:rFonts w:hint="eastAsia" w:ascii="仿宋_GB2312" w:eastAsia="仿宋_GB2312"/>
          <w:sz w:val="32"/>
          <w:szCs w:val="32"/>
        </w:rPr>
        <w:t>）产品彩色照片一张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</w:p>
    <w:p>
      <w:pPr>
        <w:pStyle w:val="2"/>
        <w:ind w:firstLine="640" w:firstLineChars="200"/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八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）提供在中国执行信息公开网(http://zxgk.court.gov.cn/zhzxgk/)和信用中国网站(www.creditchina.gov.cn)查询确认，附带有时间的截图，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截图要完整，证明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不属于失信被执行人，查询时间不得早于通知发布日期。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kMTE1MTgwODY3NmI0MDNjMjZiYTM4ZmMwYTk4MDgifQ=="/>
  </w:docVars>
  <w:rsids>
    <w:rsidRoot w:val="1E4929ED"/>
    <w:rsid w:val="0BAE11DF"/>
    <w:rsid w:val="1C662008"/>
    <w:rsid w:val="1E4929ED"/>
    <w:rsid w:val="2470226E"/>
    <w:rsid w:val="279340B8"/>
    <w:rsid w:val="3E394645"/>
    <w:rsid w:val="46237D4E"/>
    <w:rsid w:val="47C87B9B"/>
    <w:rsid w:val="598C19A4"/>
    <w:rsid w:val="68E23496"/>
    <w:rsid w:val="6A904D1B"/>
    <w:rsid w:val="72744BB5"/>
    <w:rsid w:val="73B733E5"/>
    <w:rsid w:val="7A7D07B8"/>
    <w:rsid w:val="7AD67118"/>
    <w:rsid w:val="7FE4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1896</Words>
  <Characters>2064</Characters>
  <Lines>0</Lines>
  <Paragraphs>0</Paragraphs>
  <TotalTime>0</TotalTime>
  <ScaleCrop>false</ScaleCrop>
  <LinksUpToDate>false</LinksUpToDate>
  <CharactersWithSpaces>2399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2020-04-21T01:43:00Z</dcterms:created>
  <dc:creator>松籽松果爸爸</dc:creator>
  <cp:lastModifiedBy>流光</cp:lastModifiedBy>
  <dcterms:modified xsi:type="dcterms:W3CDTF">2023-06-20T07:14:15Z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FF89FEA2E2614161A9D98095EBC81FD9_12</vt:lpwstr>
  </property>
</Properties>
</file>