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733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222"/>
        <w:gridCol w:w="818"/>
        <w:gridCol w:w="737"/>
        <w:gridCol w:w="5202"/>
        <w:gridCol w:w="2293"/>
        <w:gridCol w:w="2157"/>
        <w:gridCol w:w="177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7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黑体" w:hAnsi="黑体" w:eastAsia="黑体" w:cs="方正小标宋简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方正小标宋简体"/>
                <w:color w:val="000000"/>
                <w:kern w:val="0"/>
                <w:sz w:val="24"/>
              </w:rPr>
              <w:t>附件：</w:t>
            </w:r>
          </w:p>
          <w:p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</w:rPr>
            </w:pPr>
            <w:r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</w:rPr>
              <w:t>田和街道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  <w:u w:val="single"/>
              </w:rPr>
              <w:t xml:space="preserve">   城镇公益性岗位  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</w:rPr>
              <w:t>设置一览表（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  <w:lang w:val="en-US" w:eastAsia="zh-CN"/>
              </w:rPr>
              <w:t>5</w:t>
            </w:r>
            <w:r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</w:rPr>
              <w:t>个）</w:t>
            </w:r>
          </w:p>
          <w:p>
            <w:pPr>
              <w:pStyle w:val="2"/>
              <w:jc w:val="right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2024年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222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用岗单位</w:t>
            </w:r>
          </w:p>
        </w:tc>
        <w:tc>
          <w:tcPr>
            <w:tcW w:w="8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岗位名称</w:t>
            </w:r>
          </w:p>
        </w:tc>
        <w:tc>
          <w:tcPr>
            <w:tcW w:w="7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岗位数量</w:t>
            </w:r>
          </w:p>
        </w:tc>
        <w:tc>
          <w:tcPr>
            <w:tcW w:w="520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岗位职责</w:t>
            </w:r>
          </w:p>
        </w:tc>
        <w:tc>
          <w:tcPr>
            <w:tcW w:w="22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工作形式/待遇</w:t>
            </w:r>
          </w:p>
        </w:tc>
        <w:tc>
          <w:tcPr>
            <w:tcW w:w="2157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工作地点</w:t>
            </w:r>
          </w:p>
        </w:tc>
        <w:tc>
          <w:tcPr>
            <w:tcW w:w="1776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</w:rPr>
              <w:t>咨询电话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sz w:val="24"/>
              </w:rPr>
              <w:t>1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  <w:t>田村</w:t>
            </w:r>
            <w:r>
              <w:rPr>
                <w:rFonts w:hint="eastAsia" w:ascii="仿宋_GB2312" w:hAnsi="Tahoma" w:eastAsia="仿宋_GB2312" w:cs="仿宋_GB2312"/>
                <w:color w:val="000000"/>
                <w:sz w:val="24"/>
              </w:rPr>
              <w:t>社区</w:t>
            </w:r>
          </w:p>
        </w:tc>
        <w:tc>
          <w:tcPr>
            <w:tcW w:w="818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社区服务辅助岗</w:t>
            </w:r>
          </w:p>
        </w:tc>
        <w:tc>
          <w:tcPr>
            <w:tcW w:w="73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  <w:t>2</w:t>
            </w:r>
          </w:p>
        </w:tc>
        <w:tc>
          <w:tcPr>
            <w:tcW w:w="520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主要从事残联、民政、就业、创业、社保、医保、教育、卫生</w:t>
            </w: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</w:rPr>
              <w:t>、基层民族宗教、劳动保障监察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等方面的政策宣传，联系服务区域内居民和市场主体，并为服务对象做好协助代办服务；协助做好安全生产监督、市容环境巡查等工作；做好部门协调和资料的收集整理工作。服从社区安排的其他工作。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全日制工作，2200元/月（含职工社会保险个人承担部分。）</w:t>
            </w:r>
          </w:p>
        </w:tc>
        <w:tc>
          <w:tcPr>
            <w:tcW w:w="2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田村A区27-7号至27-12号</w:t>
            </w:r>
          </w:p>
        </w:tc>
        <w:tc>
          <w:tcPr>
            <w:tcW w:w="17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0631-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6067602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5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sz w:val="24"/>
              </w:rPr>
              <w:t>2</w:t>
            </w:r>
          </w:p>
        </w:tc>
        <w:tc>
          <w:tcPr>
            <w:tcW w:w="1222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田西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社区</w:t>
            </w:r>
          </w:p>
        </w:tc>
        <w:tc>
          <w:tcPr>
            <w:tcW w:w="8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社区服务辅助岗</w:t>
            </w:r>
          </w:p>
        </w:tc>
        <w:tc>
          <w:tcPr>
            <w:tcW w:w="73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  <w:t>1</w:t>
            </w:r>
          </w:p>
        </w:tc>
        <w:tc>
          <w:tcPr>
            <w:tcW w:w="520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主要从事残联、民政、就业、创业、社保、医保、教育、卫生</w:t>
            </w: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</w:rPr>
              <w:t>、基层民族宗教、劳动保障监察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等方面的政策宣传，联系服务区域内居民和市场主体，并为服务对象做好协助代办服务；协助做好安全生产监督、市容环境巡查等工作；做好部门协调和资料的收集整理工作。服从社区安排的其他工作。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全日制工作，2200元/月（含职工社会保险个人承担部分。）</w:t>
            </w:r>
          </w:p>
        </w:tc>
        <w:tc>
          <w:tcPr>
            <w:tcW w:w="2157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天津路106号西附楼仁慈大药房二楼</w:t>
            </w:r>
          </w:p>
        </w:tc>
        <w:tc>
          <w:tcPr>
            <w:tcW w:w="1776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0631-6067601</w:t>
            </w:r>
          </w:p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52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  <w:t>3</w:t>
            </w:r>
          </w:p>
        </w:tc>
        <w:tc>
          <w:tcPr>
            <w:tcW w:w="12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西河北社区</w:t>
            </w:r>
          </w:p>
        </w:tc>
        <w:tc>
          <w:tcPr>
            <w:tcW w:w="8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社区服务辅助岗</w:t>
            </w:r>
          </w:p>
        </w:tc>
        <w:tc>
          <w:tcPr>
            <w:tcW w:w="7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  <w:lang w:val="en-US" w:eastAsia="zh-CN"/>
              </w:rPr>
              <w:t>1</w:t>
            </w:r>
          </w:p>
        </w:tc>
        <w:tc>
          <w:tcPr>
            <w:tcW w:w="52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主要从事残联、民政、就业、创业、社保、医保、教育、卫生</w:t>
            </w: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</w:rPr>
              <w:t>、基层民族宗教、劳动保障监察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等方面的政策宣传，联系服务区域内居民和市场主体，并为服务对象做好协助代办服务；协助做好安全生产监督、市容环境巡查等工作；做好部门协调和资料的收集整理工作。服从社区安排的其他工作。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全日制工作，2200元/月（含职工社会保险个人承担部分。）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西河北30号楼-14号网点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0631-6067600</w:t>
            </w:r>
          </w:p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52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2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佛顶社区</w:t>
            </w:r>
          </w:p>
        </w:tc>
        <w:tc>
          <w:tcPr>
            <w:tcW w:w="8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社区服务辅助岗</w:t>
            </w:r>
          </w:p>
        </w:tc>
        <w:tc>
          <w:tcPr>
            <w:tcW w:w="7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52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主要从事残联、民政、就业、创业、社保、医保、教育、卫生、基层民族宗教、劳动保障监察等方面的政策宣传，联系服务区域内居民和市场主体，并为服务对象做好协助代办服务；协助做好安全生产监督、市容环境巡查等工作；做好部门协调和资料的收集整理工作。服从社区安排的其他工作。</w:t>
            </w:r>
          </w:p>
        </w:tc>
        <w:tc>
          <w:tcPr>
            <w:tcW w:w="22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全日制工作，2200元/月（含职工社会保险个人承担部分。）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一品莲花城14-5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  <w:t>0631-3792126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2568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合计</w:t>
            </w:r>
          </w:p>
        </w:tc>
        <w:tc>
          <w:tcPr>
            <w:tcW w:w="7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52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rPr>
                <w:rFonts w:ascii="仿宋_GB2312" w:hAnsi="Tahoma" w:eastAsia="仿宋_GB2312" w:cs="仿宋_GB2312"/>
                <w:color w:val="000000"/>
                <w:sz w:val="24"/>
              </w:rPr>
            </w:pPr>
          </w:p>
        </w:tc>
        <w:tc>
          <w:tcPr>
            <w:tcW w:w="22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</w:p>
        </w:tc>
        <w:tc>
          <w:tcPr>
            <w:tcW w:w="177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F404B4"/>
    <w:rsid w:val="11F40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2024-12-19T06:36:00Z</dcterms:created>
  <dc:creator>有糖·人</dc:creator>
  <cp:lastModifiedBy>有糖·人</cp:lastModifiedBy>
  <dcterms:modified xsi:type="dcterms:W3CDTF">2024-12-19T06:37:09Z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